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C40A7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WESTSIDE DUPLICATE BRIDGE CLUB EXECUTIVE MEETING</w:t>
      </w:r>
    </w:p>
    <w:p w14:paraId="44E92561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August 18, 2026</w:t>
      </w:r>
    </w:p>
    <w:p w14:paraId="47C152BD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8BDEFD6" w14:textId="522A329B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The meeting was called to order by President Lynda Marshall at 3:45 pm. In attendance: Janet Billon,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Vivian Carnahan, Lynda Marshall, Mary Ann McKenzie, Jackie Stokes.</w:t>
      </w:r>
    </w:p>
    <w:p w14:paraId="49F78C10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ED2D5D0" w14:textId="7D8BDE49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Moved by Lynda Marshall, seconded by Vivian Carnahan, that the meeting minutes of April 21, 2026,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be approved as submitted. Motion carried.</w:t>
      </w:r>
    </w:p>
    <w:p w14:paraId="75242C21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9618246" w14:textId="79DB825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BUSINESS ARISING FROM THE MINUTES:</w:t>
      </w:r>
    </w:p>
    <w:p w14:paraId="1412DE13" w14:textId="18E6C7E6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Increase in Yearly Fees: Moved by Janet Billon, seconded by Lynda Marshall, that for the year October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1, 2026 – September 30, 2027, the yearly membership dues will increase from $15.00 to $20.00.</w:t>
      </w:r>
    </w:p>
    <w:p w14:paraId="32DE3F0B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Motion carried.</w:t>
      </w:r>
    </w:p>
    <w:p w14:paraId="66A0D52F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36AC0EE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TREASURER'S REPORT: </w:t>
      </w:r>
    </w:p>
    <w:p w14:paraId="19569F8F" w14:textId="6557853D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Mary Ann McKenzie reviewed the financial statement of June 30, 2026.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>An increase in Miscellaneous Income was due to a refund of $303.21 from ACBL regarding an</w:t>
      </w:r>
    </w:p>
    <w:p w14:paraId="02CEA441" w14:textId="2401D27F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advertising rebate. Moved by Vivian Carnahan, seconded by Jackie Stokes, that the Treasurer's Report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be adopted as discussed. Carried.</w:t>
      </w:r>
    </w:p>
    <w:p w14:paraId="78AB5545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C7FFFFE" w14:textId="74F51173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NEW BUSINESS:</w:t>
      </w:r>
    </w:p>
    <w:p w14:paraId="68FC7ED1" w14:textId="5C92BE81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Future Location for Games: Lynda Marshall is in discussions with the church to reduce their fees to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$2.00/person, equivalent to the fee charged by the West Kelowna Community Hall. Our game would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then be permanent in the Anglican church, with no need to move in the summer, nor to cancel games at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various times of the year when the space is used by someone else.</w:t>
      </w:r>
    </w:p>
    <w:p w14:paraId="08C43A0B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2C87345" w14:textId="171E5641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AGM: Will be held on Tuesday, October 27, 2026. A potluck lunch will be held at 11:00 am. A signup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sheet for food will be distributed in advance.</w:t>
      </w:r>
    </w:p>
    <w:p w14:paraId="7D4CD706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EFAFECD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Director's: Both Mary Ann McKenzie and Janet Billon will be resigning from the Board.</w:t>
      </w:r>
    </w:p>
    <w:p w14:paraId="044AB60E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14D87F9" w14:textId="5864FFBD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Director's Course: Jackie Stokes will take the ACBL Director's Course offered on Sept. 12-13,2026.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>The Club will cover the fees, as another Director for our club is very welcome.</w:t>
      </w:r>
    </w:p>
    <w:p w14:paraId="5214862A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7C4710E" w14:textId="5F094FA9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Game Collections: As collecting game fees is an onerous endeavor, ways to improve this job were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discussed. No decision has been reached on a remedy.</w:t>
      </w:r>
    </w:p>
    <w:p w14:paraId="153801F3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631E22D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Moved by Janet Billon, seconded by Mary Ann McKenzie, that the meeting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adjourn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at 4:45 pm.</w:t>
      </w:r>
    </w:p>
    <w:p w14:paraId="0807DB27" w14:textId="77777777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2BECC1D" w14:textId="20AF8180" w:rsidR="00B33C39" w:rsidRDefault="00B33C39" w:rsidP="00B33C3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Respectfully submitted,</w:t>
      </w:r>
    </w:p>
    <w:p w14:paraId="57CBA10E" w14:textId="0CA9405E" w:rsidR="00D675C1" w:rsidRDefault="00B33C39" w:rsidP="00B33C39">
      <w:r>
        <w:rPr>
          <w:rFonts w:ascii="TimesNewRomanPSMT" w:hAnsi="TimesNewRomanPSMT" w:cs="TimesNewRomanPSMT"/>
          <w:sz w:val="24"/>
          <w:szCs w:val="24"/>
        </w:rPr>
        <w:t>Janet Billon</w:t>
      </w:r>
    </w:p>
    <w:sectPr w:rsidR="00D675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39"/>
    <w:rsid w:val="00105440"/>
    <w:rsid w:val="009E2F1C"/>
    <w:rsid w:val="00B33C39"/>
    <w:rsid w:val="00C02AA7"/>
    <w:rsid w:val="00D6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721E8"/>
  <w15:chartTrackingRefBased/>
  <w15:docId w15:val="{C848EC64-3420-4B23-A6A1-F3A79257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C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C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Stokes</dc:creator>
  <cp:keywords/>
  <dc:description/>
  <cp:lastModifiedBy>Jackie Stokes</cp:lastModifiedBy>
  <cp:revision>1</cp:revision>
  <dcterms:created xsi:type="dcterms:W3CDTF">2026-09-06T00:26:00Z</dcterms:created>
  <dcterms:modified xsi:type="dcterms:W3CDTF">2026-09-06T00:30:00Z</dcterms:modified>
</cp:coreProperties>
</file>