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5343BB" w14:textId="77777777" w:rsidR="00EF0C3F" w:rsidRPr="003846AA" w:rsidRDefault="00EF0C3F" w:rsidP="00EF0C3F">
      <w:pPr>
        <w:jc w:val="center"/>
        <w:rPr>
          <w:b/>
          <w:bCs/>
        </w:rPr>
      </w:pPr>
      <w:r w:rsidRPr="003846AA">
        <w:rPr>
          <w:b/>
          <w:bCs/>
        </w:rPr>
        <w:t>HEREFORD</w:t>
      </w:r>
      <w:r w:rsidR="00922945" w:rsidRPr="003846AA">
        <w:rPr>
          <w:b/>
          <w:bCs/>
        </w:rPr>
        <w:t>SHIRE</w:t>
      </w:r>
      <w:r w:rsidRPr="003846AA">
        <w:rPr>
          <w:b/>
          <w:bCs/>
        </w:rPr>
        <w:t xml:space="preserve"> BRIDGE ASSOCIATION</w:t>
      </w:r>
    </w:p>
    <w:p w14:paraId="465A5C3D" w14:textId="77777777" w:rsidR="00EF0C3F" w:rsidRDefault="00EF0C3F" w:rsidP="00EF0C3F">
      <w:pPr>
        <w:jc w:val="center"/>
      </w:pPr>
    </w:p>
    <w:p w14:paraId="139171F2" w14:textId="75067BA2" w:rsidR="00EF0C3F" w:rsidRPr="003846AA" w:rsidRDefault="00EF0C3F" w:rsidP="00EF0C3F">
      <w:pPr>
        <w:jc w:val="center"/>
        <w:rPr>
          <w:b/>
          <w:color w:val="FF0000"/>
          <w:sz w:val="40"/>
          <w:szCs w:val="40"/>
          <w:u w:val="single"/>
        </w:rPr>
      </w:pPr>
      <w:r w:rsidRPr="003846AA">
        <w:rPr>
          <w:b/>
          <w:color w:val="FF0000"/>
          <w:sz w:val="40"/>
          <w:szCs w:val="40"/>
          <w:u w:val="single"/>
        </w:rPr>
        <w:t xml:space="preserve">No Fear </w:t>
      </w:r>
      <w:r w:rsidR="00A6230A">
        <w:rPr>
          <w:b/>
          <w:color w:val="FF0000"/>
          <w:sz w:val="40"/>
          <w:szCs w:val="40"/>
          <w:u w:val="single"/>
        </w:rPr>
        <w:t>Pairs</w:t>
      </w:r>
    </w:p>
    <w:p w14:paraId="4DCD05F6" w14:textId="77777777" w:rsidR="00EF0C3F" w:rsidRDefault="00EF0C3F"/>
    <w:p w14:paraId="44689EF9" w14:textId="2ADF0B4A" w:rsidR="003846AA" w:rsidRDefault="00326B60" w:rsidP="003846AA">
      <w:pPr>
        <w:jc w:val="center"/>
        <w:rPr>
          <w:b/>
          <w:color w:val="339966"/>
          <w:sz w:val="32"/>
          <w:szCs w:val="32"/>
        </w:rPr>
      </w:pPr>
      <w:r w:rsidRPr="003846AA">
        <w:rPr>
          <w:b/>
          <w:color w:val="339966"/>
          <w:sz w:val="32"/>
          <w:szCs w:val="32"/>
        </w:rPr>
        <w:t xml:space="preserve">Saturday </w:t>
      </w:r>
      <w:r w:rsidR="00D4761F">
        <w:rPr>
          <w:b/>
          <w:color w:val="339966"/>
          <w:sz w:val="32"/>
          <w:szCs w:val="32"/>
        </w:rPr>
        <w:t>7</w:t>
      </w:r>
      <w:r w:rsidR="00412F7C" w:rsidRPr="00412F7C">
        <w:rPr>
          <w:b/>
          <w:color w:val="339966"/>
          <w:sz w:val="32"/>
          <w:szCs w:val="32"/>
          <w:vertAlign w:val="superscript"/>
        </w:rPr>
        <w:t>th</w:t>
      </w:r>
      <w:r w:rsidR="00412F7C">
        <w:rPr>
          <w:b/>
          <w:color w:val="339966"/>
          <w:sz w:val="32"/>
          <w:szCs w:val="32"/>
        </w:rPr>
        <w:t xml:space="preserve"> </w:t>
      </w:r>
      <w:r w:rsidR="00A6230A">
        <w:rPr>
          <w:b/>
          <w:color w:val="339966"/>
          <w:sz w:val="32"/>
          <w:szCs w:val="32"/>
        </w:rPr>
        <w:t>March</w:t>
      </w:r>
      <w:r w:rsidR="00B1155D" w:rsidRPr="003846AA">
        <w:rPr>
          <w:b/>
          <w:color w:val="339966"/>
          <w:sz w:val="32"/>
          <w:szCs w:val="32"/>
        </w:rPr>
        <w:t xml:space="preserve"> starting at 1.30pm</w:t>
      </w:r>
    </w:p>
    <w:p w14:paraId="43AAE188" w14:textId="77777777" w:rsidR="003846AA" w:rsidRPr="00AC5EFA" w:rsidRDefault="003846AA" w:rsidP="003846AA">
      <w:pPr>
        <w:jc w:val="center"/>
        <w:rPr>
          <w:b/>
          <w:color w:val="339966"/>
        </w:rPr>
      </w:pPr>
    </w:p>
    <w:p w14:paraId="4D6A9F49" w14:textId="48FDD4A6" w:rsidR="00EF0C3F" w:rsidRPr="003846AA" w:rsidRDefault="00412F7C" w:rsidP="003846AA">
      <w:pPr>
        <w:jc w:val="center"/>
        <w:rPr>
          <w:b/>
          <w:color w:val="339966"/>
          <w:sz w:val="32"/>
          <w:szCs w:val="32"/>
        </w:rPr>
      </w:pPr>
      <w:r>
        <w:rPr>
          <w:b/>
          <w:color w:val="339966"/>
          <w:sz w:val="32"/>
          <w:szCs w:val="32"/>
        </w:rPr>
        <w:t>Much Birch Community</w:t>
      </w:r>
      <w:r w:rsidR="003846AA" w:rsidRPr="003846AA">
        <w:rPr>
          <w:b/>
          <w:color w:val="339966"/>
          <w:sz w:val="32"/>
          <w:szCs w:val="32"/>
        </w:rPr>
        <w:t xml:space="preserve"> Hall</w:t>
      </w:r>
    </w:p>
    <w:p w14:paraId="0E6D8319" w14:textId="65D44D98" w:rsidR="00EF0C3F" w:rsidRDefault="00EF0C3F">
      <w:pPr>
        <w:rPr>
          <w:rFonts w:ascii="Georgia" w:hAnsi="Georgia"/>
        </w:rPr>
      </w:pPr>
    </w:p>
    <w:p w14:paraId="1790188E" w14:textId="6B008FFD" w:rsidR="00C8377C" w:rsidRPr="00C8377C" w:rsidRDefault="00C8377C" w:rsidP="00C8377C">
      <w:pPr>
        <w:rPr>
          <w:rFonts w:ascii="Meiryo UI" w:eastAsia="Meiryo UI" w:hAnsi="Meiryo UI" w:cs="Meiryo UI"/>
          <w:b/>
          <w:bCs/>
        </w:rPr>
      </w:pPr>
      <w:r w:rsidRPr="00C8377C">
        <w:rPr>
          <w:rFonts w:ascii="Meiryo UI" w:eastAsia="Meiryo UI" w:hAnsi="Meiryo UI" w:cs="Meiryo UI"/>
          <w:b/>
          <w:bCs/>
        </w:rPr>
        <w:t>This competition is intended for players with little or no experience of bridge competitions outside of the</w:t>
      </w:r>
      <w:r>
        <w:rPr>
          <w:rFonts w:ascii="Meiryo UI" w:eastAsia="Meiryo UI" w:hAnsi="Meiryo UI" w:cs="Meiryo UI"/>
          <w:b/>
          <w:bCs/>
        </w:rPr>
        <w:t>ir</w:t>
      </w:r>
      <w:r w:rsidRPr="00C8377C">
        <w:rPr>
          <w:rFonts w:ascii="Meiryo UI" w:eastAsia="Meiryo UI" w:hAnsi="Meiryo UI" w:cs="Meiryo UI"/>
          <w:b/>
          <w:bCs/>
        </w:rPr>
        <w:t xml:space="preserve"> </w:t>
      </w:r>
      <w:r w:rsidR="00B17DC3">
        <w:rPr>
          <w:rFonts w:ascii="Meiryo UI" w:eastAsia="Meiryo UI" w:hAnsi="Meiryo UI" w:cs="Meiryo UI"/>
          <w:b/>
          <w:bCs/>
        </w:rPr>
        <w:t>b</w:t>
      </w:r>
      <w:r w:rsidRPr="00C8377C">
        <w:rPr>
          <w:rFonts w:ascii="Meiryo UI" w:eastAsia="Meiryo UI" w:hAnsi="Meiryo UI" w:cs="Meiryo UI"/>
          <w:b/>
          <w:bCs/>
        </w:rPr>
        <w:t xml:space="preserve">ridge </w:t>
      </w:r>
      <w:r w:rsidR="00B17DC3">
        <w:rPr>
          <w:rFonts w:ascii="Meiryo UI" w:eastAsia="Meiryo UI" w:hAnsi="Meiryo UI" w:cs="Meiryo UI"/>
          <w:b/>
          <w:bCs/>
        </w:rPr>
        <w:t>c</w:t>
      </w:r>
      <w:r w:rsidRPr="00C8377C">
        <w:rPr>
          <w:rFonts w:ascii="Meiryo UI" w:eastAsia="Meiryo UI" w:hAnsi="Meiryo UI" w:cs="Meiryo UI"/>
          <w:b/>
          <w:bCs/>
        </w:rPr>
        <w:t>lub. As such there are restrictions as to entry based on Master Points and National Grading Scheme (NGS). It is an ideal opportunity for players with some experience of County competitions to partner with someone with no such experience.</w:t>
      </w:r>
    </w:p>
    <w:p w14:paraId="48AE2FD8" w14:textId="77777777" w:rsidR="00D4761F" w:rsidRDefault="00805D21" w:rsidP="003846AA">
      <w:pPr>
        <w:rPr>
          <w:rFonts w:ascii="Meiryo UI" w:eastAsia="Meiryo UI" w:hAnsi="Meiryo UI" w:cs="Meiryo UI"/>
          <w:b/>
          <w:bCs/>
        </w:rPr>
      </w:pPr>
      <w:r w:rsidRPr="00805D21">
        <w:rPr>
          <w:rFonts w:ascii="Meiryo UI" w:eastAsia="Meiryo UI" w:hAnsi="Meiryo UI" w:cs="Meiryo UI"/>
          <w:b/>
          <w:bCs/>
        </w:rPr>
        <w:t>The pairs must have a</w:t>
      </w:r>
      <w:r>
        <w:rPr>
          <w:rFonts w:ascii="Meiryo UI" w:eastAsia="Meiryo UI" w:hAnsi="Meiryo UI" w:cs="Meiryo UI"/>
          <w:b/>
          <w:bCs/>
        </w:rPr>
        <w:t xml:space="preserve">n average NGS </w:t>
      </w:r>
      <w:r w:rsidR="00B632E8">
        <w:rPr>
          <w:rFonts w:ascii="Meiryo UI" w:eastAsia="Meiryo UI" w:hAnsi="Meiryo UI" w:cs="Meiryo UI"/>
          <w:b/>
          <w:bCs/>
        </w:rPr>
        <w:t>ranking</w:t>
      </w:r>
      <w:r>
        <w:rPr>
          <w:rFonts w:ascii="Meiryo UI" w:eastAsia="Meiryo UI" w:hAnsi="Meiryo UI" w:cs="Meiryo UI"/>
          <w:b/>
          <w:bCs/>
        </w:rPr>
        <w:t xml:space="preserve"> of 9 </w:t>
      </w:r>
      <w:r w:rsidR="00AB5325">
        <w:rPr>
          <w:rFonts w:ascii="Meiryo UI" w:eastAsia="Meiryo UI" w:hAnsi="Meiryo UI" w:cs="Meiryo UI"/>
          <w:b/>
          <w:bCs/>
        </w:rPr>
        <w:t xml:space="preserve">or less </w:t>
      </w:r>
      <w:r>
        <w:rPr>
          <w:rFonts w:ascii="Meiryo UI" w:eastAsia="Meiryo UI" w:hAnsi="Meiryo UI" w:cs="Meiryo UI"/>
          <w:b/>
          <w:bCs/>
        </w:rPr>
        <w:t xml:space="preserve">(that is a </w:t>
      </w:r>
      <w:r w:rsidRPr="00805D21">
        <w:rPr>
          <w:rFonts w:ascii="Meiryo UI" w:eastAsia="Meiryo UI" w:hAnsi="Meiryo UI" w:cs="Meiryo UI"/>
          <w:b/>
          <w:bCs/>
        </w:rPr>
        <w:t xml:space="preserve">combined NGS </w:t>
      </w:r>
      <w:r w:rsidR="00B632E8">
        <w:rPr>
          <w:rFonts w:ascii="Meiryo UI" w:eastAsia="Meiryo UI" w:hAnsi="Meiryo UI" w:cs="Meiryo UI"/>
          <w:b/>
          <w:bCs/>
        </w:rPr>
        <w:t>grade</w:t>
      </w:r>
      <w:r w:rsidRPr="00805D21">
        <w:rPr>
          <w:rFonts w:ascii="Meiryo UI" w:eastAsia="Meiryo UI" w:hAnsi="Meiryo UI" w:cs="Meiryo UI"/>
          <w:b/>
          <w:bCs/>
        </w:rPr>
        <w:t xml:space="preserve"> that does not exceed 106%</w:t>
      </w:r>
      <w:r>
        <w:rPr>
          <w:rFonts w:ascii="Meiryo UI" w:eastAsia="Meiryo UI" w:hAnsi="Meiryo UI" w:cs="Meiryo UI"/>
          <w:b/>
          <w:bCs/>
        </w:rPr>
        <w:t>)</w:t>
      </w:r>
      <w:r w:rsidRPr="00805D21">
        <w:rPr>
          <w:rFonts w:ascii="Meiryo UI" w:eastAsia="Meiryo UI" w:hAnsi="Meiryo UI" w:cs="Meiryo UI"/>
          <w:b/>
          <w:bCs/>
        </w:rPr>
        <w:t xml:space="preserve"> and </w:t>
      </w:r>
      <w:r w:rsidR="00C8377C">
        <w:rPr>
          <w:rFonts w:ascii="Meiryo UI" w:eastAsia="Meiryo UI" w:hAnsi="Meiryo UI" w:cs="Meiryo UI"/>
          <w:b/>
          <w:bCs/>
        </w:rPr>
        <w:t>e</w:t>
      </w:r>
      <w:r w:rsidR="008D6521">
        <w:rPr>
          <w:rFonts w:ascii="Meiryo UI" w:eastAsia="Meiryo UI" w:hAnsi="Meiryo UI" w:cs="Meiryo UI"/>
          <w:b/>
          <w:bCs/>
        </w:rPr>
        <w:t>very</w:t>
      </w:r>
      <w:r w:rsidR="00C8377C">
        <w:rPr>
          <w:rFonts w:ascii="Meiryo UI" w:eastAsia="Meiryo UI" w:hAnsi="Meiryo UI" w:cs="Meiryo UI"/>
          <w:b/>
          <w:bCs/>
        </w:rPr>
        <w:t xml:space="preserve"> player </w:t>
      </w:r>
      <w:r>
        <w:rPr>
          <w:rFonts w:ascii="Meiryo UI" w:eastAsia="Meiryo UI" w:hAnsi="Meiryo UI" w:cs="Meiryo UI"/>
          <w:b/>
          <w:bCs/>
        </w:rPr>
        <w:t xml:space="preserve">must have a master point ranking lower than </w:t>
      </w:r>
      <w:r w:rsidRPr="00805D21">
        <w:rPr>
          <w:rFonts w:ascii="Meiryo UI" w:eastAsia="Meiryo UI" w:hAnsi="Meiryo UI" w:cs="Meiryo UI"/>
          <w:b/>
          <w:bCs/>
        </w:rPr>
        <w:t>Regional Master.</w:t>
      </w:r>
      <w:r w:rsidR="00D4761F">
        <w:rPr>
          <w:rFonts w:ascii="Meiryo UI" w:eastAsia="Meiryo UI" w:hAnsi="Meiryo UI" w:cs="Meiryo UI"/>
          <w:b/>
          <w:bCs/>
        </w:rPr>
        <w:t xml:space="preserve"> </w:t>
      </w:r>
    </w:p>
    <w:p w14:paraId="6DCB6235" w14:textId="133739B9" w:rsidR="00C23939" w:rsidRDefault="00D4761F" w:rsidP="003846AA">
      <w:pPr>
        <w:rPr>
          <w:rFonts w:ascii="Meiryo UI" w:eastAsia="Meiryo UI" w:hAnsi="Meiryo UI" w:cs="Meiryo UI"/>
          <w:b/>
          <w:bCs/>
        </w:rPr>
      </w:pPr>
      <w:r>
        <w:rPr>
          <w:rFonts w:ascii="Meiryo UI" w:eastAsia="Meiryo UI" w:hAnsi="Meiryo UI" w:cs="Meiryo UI"/>
          <w:b/>
          <w:bCs/>
        </w:rPr>
        <w:t xml:space="preserve">(Note: non EBU members automatically meet </w:t>
      </w:r>
      <w:proofErr w:type="gramStart"/>
      <w:r>
        <w:rPr>
          <w:rFonts w:ascii="Meiryo UI" w:eastAsia="Meiryo UI" w:hAnsi="Meiryo UI" w:cs="Meiryo UI"/>
          <w:b/>
          <w:bCs/>
        </w:rPr>
        <w:t>this criteria</w:t>
      </w:r>
      <w:proofErr w:type="gramEnd"/>
      <w:r>
        <w:rPr>
          <w:rFonts w:ascii="Meiryo UI" w:eastAsia="Meiryo UI" w:hAnsi="Meiryo UI" w:cs="Meiryo UI"/>
          <w:b/>
          <w:bCs/>
        </w:rPr>
        <w:t>.)</w:t>
      </w:r>
    </w:p>
    <w:p w14:paraId="1DD05C36" w14:textId="77777777" w:rsidR="00A6230A" w:rsidRPr="00A6230A" w:rsidRDefault="00A6230A" w:rsidP="003846AA">
      <w:pPr>
        <w:rPr>
          <w:rFonts w:ascii="Meiryo UI" w:eastAsia="Meiryo UI" w:hAnsi="Meiryo UI" w:cs="Meiryo UI"/>
        </w:rPr>
      </w:pPr>
    </w:p>
    <w:p w14:paraId="2D4E6911" w14:textId="5D6E52BD" w:rsidR="003846AA" w:rsidRPr="00A6230A" w:rsidRDefault="003846AA" w:rsidP="003846AA">
      <w:pPr>
        <w:rPr>
          <w:rFonts w:ascii="Meiryo UI" w:eastAsia="Meiryo UI" w:hAnsi="Meiryo UI" w:cs="Meiryo UI"/>
        </w:rPr>
      </w:pPr>
      <w:r w:rsidRPr="00A6230A">
        <w:rPr>
          <w:rFonts w:ascii="Meiryo UI" w:eastAsia="Meiryo UI" w:hAnsi="Meiryo UI" w:cs="Meiryo UI"/>
        </w:rPr>
        <w:t xml:space="preserve">Like all HBA restricted events, non-EBU members and members of other counties are invited to enter (with no dual membership fee). </w:t>
      </w:r>
    </w:p>
    <w:p w14:paraId="2CE9804C" w14:textId="77777777" w:rsidR="002A642A" w:rsidRDefault="002A642A" w:rsidP="003846AA">
      <w:pPr>
        <w:rPr>
          <w:rFonts w:ascii="Meiryo UI" w:eastAsia="Meiryo UI" w:hAnsi="Meiryo UI" w:cs="Meiryo UI"/>
          <w:sz w:val="20"/>
          <w:szCs w:val="20"/>
        </w:rPr>
      </w:pPr>
    </w:p>
    <w:p w14:paraId="60608021" w14:textId="4E62111A" w:rsidR="00E1371B" w:rsidRDefault="00E1371B" w:rsidP="003846AA">
      <w:pPr>
        <w:rPr>
          <w:rFonts w:ascii="Meiryo UI" w:eastAsia="Meiryo UI" w:hAnsi="Meiryo UI" w:cs="Meiryo UI"/>
          <w:sz w:val="20"/>
          <w:szCs w:val="20"/>
        </w:rPr>
      </w:pPr>
      <w:r>
        <w:rPr>
          <w:rFonts w:ascii="Meiryo UI" w:eastAsia="Meiryo UI" w:hAnsi="Meiryo UI" w:cs="Meiryo UI"/>
          <w:sz w:val="20"/>
          <w:szCs w:val="20"/>
        </w:rPr>
        <w:t>The organisers reserve the right to not accept entries from pairs who do not conform to the spirit of the event.</w:t>
      </w:r>
    </w:p>
    <w:p w14:paraId="71D0F73D" w14:textId="77777777" w:rsidR="00C8377C" w:rsidRPr="00885652" w:rsidRDefault="00C8377C" w:rsidP="00C8377C">
      <w:pPr>
        <w:rPr>
          <w:rFonts w:ascii="Meiryo UI" w:eastAsia="Meiryo UI" w:hAnsi="Meiryo UI" w:cs="Meiryo UI"/>
          <w:b/>
          <w:bCs/>
        </w:rPr>
      </w:pPr>
      <w:r w:rsidRPr="00C8377C">
        <w:rPr>
          <w:rFonts w:ascii="Meiryo UI" w:eastAsia="Meiryo UI" w:hAnsi="Meiryo UI" w:cs="Meiryo UI"/>
          <w:sz w:val="20"/>
          <w:szCs w:val="20"/>
        </w:rPr>
        <w:t>Bidding systems are limited to level 2</w:t>
      </w:r>
      <w:r>
        <w:rPr>
          <w:rFonts w:ascii="Meiryo UI" w:eastAsia="Meiryo UI" w:hAnsi="Meiryo UI" w:cs="Meiryo UI"/>
          <w:sz w:val="20"/>
          <w:szCs w:val="20"/>
        </w:rPr>
        <w:t xml:space="preserve"> (this </w:t>
      </w:r>
      <w:r w:rsidRPr="00C8377C">
        <w:rPr>
          <w:rFonts w:ascii="Meiryo UI" w:eastAsia="Meiryo UI" w:hAnsi="Meiryo UI" w:cs="Meiryo UI"/>
          <w:sz w:val="20"/>
          <w:szCs w:val="20"/>
        </w:rPr>
        <w:t>includes the variations on Acol or Benjamin that people normally use for club bridge. The main things excluded are multi openings and 2NT opening showing both minors.</w:t>
      </w:r>
      <w:r>
        <w:rPr>
          <w:rFonts w:ascii="Meiryo UI" w:eastAsia="Meiryo UI" w:hAnsi="Meiryo UI" w:cs="Meiryo UI"/>
          <w:sz w:val="20"/>
          <w:szCs w:val="20"/>
        </w:rPr>
        <w:t>)</w:t>
      </w:r>
    </w:p>
    <w:p w14:paraId="4B2ACB16" w14:textId="5BDFC931" w:rsidR="00922945" w:rsidRPr="00A6230A" w:rsidRDefault="00AC5EFA">
      <w:pPr>
        <w:rPr>
          <w:rFonts w:ascii="Meiryo UI" w:eastAsia="Meiryo UI" w:hAnsi="Meiryo UI" w:cs="Meiryo UI"/>
          <w:sz w:val="20"/>
          <w:szCs w:val="20"/>
        </w:rPr>
      </w:pPr>
      <w:r>
        <w:rPr>
          <w:rFonts w:ascii="Meiryo UI" w:eastAsia="Meiryo UI" w:hAnsi="Meiryo UI" w:cs="Meiryo UI"/>
          <w:sz w:val="20"/>
          <w:szCs w:val="20"/>
        </w:rPr>
        <w:t>Please contact Chris Chowney (details below) if you need confirmation that you are eligible to enter.</w:t>
      </w:r>
      <w:r w:rsidR="00C8377C">
        <w:rPr>
          <w:rFonts w:ascii="Meiryo UI" w:eastAsia="Meiryo UI" w:hAnsi="Meiryo UI" w:cs="Meiryo UI"/>
          <w:sz w:val="20"/>
          <w:szCs w:val="20"/>
        </w:rPr>
        <w:t xml:space="preserve"> Players NGS rankings are normally shown under </w:t>
      </w:r>
      <w:r w:rsidR="008D6521">
        <w:rPr>
          <w:rFonts w:ascii="Meiryo UI" w:eastAsia="Meiryo UI" w:hAnsi="Meiryo UI" w:cs="Meiryo UI"/>
          <w:sz w:val="20"/>
          <w:szCs w:val="20"/>
        </w:rPr>
        <w:t>a club session</w:t>
      </w:r>
      <w:r w:rsidR="00C8377C">
        <w:rPr>
          <w:rFonts w:ascii="Meiryo UI" w:eastAsia="Meiryo UI" w:hAnsi="Meiryo UI" w:cs="Meiryo UI"/>
          <w:sz w:val="20"/>
          <w:szCs w:val="20"/>
        </w:rPr>
        <w:t xml:space="preserve"> results</w:t>
      </w:r>
      <w:r w:rsidR="008D6521">
        <w:rPr>
          <w:rFonts w:ascii="Meiryo UI" w:eastAsia="Meiryo UI" w:hAnsi="Meiryo UI" w:cs="Meiryo UI"/>
          <w:sz w:val="20"/>
          <w:szCs w:val="20"/>
        </w:rPr>
        <w:t xml:space="preserve"> page</w:t>
      </w:r>
      <w:r w:rsidR="00C8377C">
        <w:rPr>
          <w:rFonts w:ascii="Meiryo UI" w:eastAsia="Meiryo UI" w:hAnsi="Meiryo UI" w:cs="Meiryo UI"/>
          <w:sz w:val="20"/>
          <w:szCs w:val="20"/>
        </w:rPr>
        <w:t xml:space="preserve"> on Bridgewebs</w:t>
      </w:r>
      <w:r w:rsidR="00B17DC3">
        <w:rPr>
          <w:rFonts w:ascii="Meiryo UI" w:eastAsia="Meiryo UI" w:hAnsi="Meiryo UI" w:cs="Meiryo UI"/>
          <w:sz w:val="20"/>
          <w:szCs w:val="20"/>
        </w:rPr>
        <w:t>, as well as in My</w:t>
      </w:r>
      <w:r w:rsidR="00B632E8">
        <w:rPr>
          <w:rFonts w:ascii="Meiryo UI" w:eastAsia="Meiryo UI" w:hAnsi="Meiryo UI" w:cs="Meiryo UI"/>
          <w:sz w:val="20"/>
          <w:szCs w:val="20"/>
        </w:rPr>
        <w:t xml:space="preserve"> </w:t>
      </w:r>
      <w:r w:rsidR="00B17DC3">
        <w:rPr>
          <w:rFonts w:ascii="Meiryo UI" w:eastAsia="Meiryo UI" w:hAnsi="Meiryo UI" w:cs="Meiryo UI"/>
          <w:sz w:val="20"/>
          <w:szCs w:val="20"/>
        </w:rPr>
        <w:t>EBU</w:t>
      </w:r>
      <w:r w:rsidR="00C8377C">
        <w:rPr>
          <w:rFonts w:ascii="Meiryo UI" w:eastAsia="Meiryo UI" w:hAnsi="Meiryo UI" w:cs="Meiryo UI"/>
          <w:sz w:val="20"/>
          <w:szCs w:val="20"/>
        </w:rPr>
        <w:t>.</w:t>
      </w:r>
    </w:p>
    <w:p w14:paraId="43BDF29E" w14:textId="77777777" w:rsidR="007E5758" w:rsidRPr="00111CE7" w:rsidRDefault="007E5758">
      <w:pPr>
        <w:rPr>
          <w:rFonts w:ascii="Meiryo UI" w:eastAsia="Meiryo UI" w:hAnsi="Meiryo UI" w:cs="Meiryo UI"/>
          <w:sz w:val="20"/>
          <w:szCs w:val="20"/>
        </w:rPr>
      </w:pPr>
    </w:p>
    <w:p w14:paraId="545B9860" w14:textId="77777777" w:rsidR="00325D5C" w:rsidRPr="00325D5C" w:rsidRDefault="00325D5C" w:rsidP="00325D5C">
      <w:pPr>
        <w:rPr>
          <w:rFonts w:ascii="Meiryo UI" w:eastAsia="Meiryo UI" w:hAnsi="Meiryo UI"/>
        </w:rPr>
      </w:pPr>
      <w:r w:rsidRPr="00325D5C">
        <w:rPr>
          <w:rFonts w:ascii="Meiryo UI" w:eastAsia="Meiryo UI" w:hAnsi="Meiryo UI"/>
        </w:rPr>
        <w:t>You can enter, using this form, by post or email, or you can enter online on the HBA website.</w:t>
      </w:r>
    </w:p>
    <w:p w14:paraId="054434AE" w14:textId="71C16F52" w:rsidR="0083729E" w:rsidRPr="00A6230A" w:rsidRDefault="0083729E" w:rsidP="0083729E">
      <w:pPr>
        <w:rPr>
          <w:rFonts w:ascii="Meiryo UI" w:eastAsia="Meiryo UI" w:hAnsi="Meiryo UI"/>
        </w:rPr>
      </w:pPr>
      <w:r w:rsidRPr="00A6230A">
        <w:rPr>
          <w:rFonts w:ascii="Meiryo UI" w:eastAsia="Meiryo UI" w:hAnsi="Meiryo UI"/>
        </w:rPr>
        <w:t>Cheques for £</w:t>
      </w:r>
      <w:r w:rsidR="00D4761F">
        <w:rPr>
          <w:rFonts w:ascii="Meiryo UI" w:eastAsia="Meiryo UI" w:hAnsi="Meiryo UI"/>
        </w:rPr>
        <w:t>10</w:t>
      </w:r>
      <w:r w:rsidR="00897A78">
        <w:rPr>
          <w:rFonts w:ascii="Meiryo UI" w:eastAsia="Meiryo UI" w:hAnsi="Meiryo UI"/>
        </w:rPr>
        <w:t xml:space="preserve"> (for the pair)</w:t>
      </w:r>
      <w:r w:rsidRPr="00A6230A">
        <w:rPr>
          <w:rFonts w:ascii="Meiryo UI" w:eastAsia="Meiryo UI" w:hAnsi="Meiryo UI"/>
        </w:rPr>
        <w:t xml:space="preserve"> should be made payable to HBA. Or you can pay by bank transfer to account name Herefordshire Bridge Association, Account No 00325024, Sort Code 30-94-14, with “No Fear </w:t>
      </w:r>
      <w:r w:rsidR="00A6230A" w:rsidRPr="00A6230A">
        <w:rPr>
          <w:rFonts w:ascii="Meiryo UI" w:eastAsia="Meiryo UI" w:hAnsi="Meiryo UI"/>
        </w:rPr>
        <w:t>Pairs</w:t>
      </w:r>
      <w:r w:rsidRPr="00A6230A">
        <w:rPr>
          <w:rFonts w:ascii="Meiryo UI" w:eastAsia="Meiryo UI" w:hAnsi="Meiryo UI"/>
        </w:rPr>
        <w:t>” in the reference field. The entry must also be confirmed by post or email</w:t>
      </w:r>
      <w:r w:rsidR="00D4761F">
        <w:rPr>
          <w:rFonts w:ascii="Meiryo UI" w:eastAsia="Meiryo UI" w:hAnsi="Meiryo UI"/>
        </w:rPr>
        <w:t xml:space="preserve"> (or by entry on the website)</w:t>
      </w:r>
      <w:r w:rsidRPr="00A6230A">
        <w:rPr>
          <w:rFonts w:ascii="Meiryo UI" w:eastAsia="Meiryo UI" w:hAnsi="Meiryo UI"/>
        </w:rPr>
        <w:t>.</w:t>
      </w:r>
    </w:p>
    <w:p w14:paraId="24A5B1CF" w14:textId="4037058C" w:rsidR="0083729E" w:rsidRPr="00A6230A" w:rsidRDefault="0083729E" w:rsidP="0083729E">
      <w:pPr>
        <w:rPr>
          <w:rFonts w:ascii="Meiryo UI" w:eastAsia="Meiryo UI" w:hAnsi="Meiryo UI"/>
        </w:rPr>
      </w:pPr>
      <w:r w:rsidRPr="00A6230A">
        <w:rPr>
          <w:rFonts w:ascii="Meiryo UI" w:eastAsia="Meiryo UI" w:hAnsi="Meiryo UI"/>
        </w:rPr>
        <w:t>Entries to: Chris Chowney, Churchfields, Hope Mansell, Ross-on-</w:t>
      </w:r>
      <w:proofErr w:type="gramStart"/>
      <w:r w:rsidRPr="00A6230A">
        <w:rPr>
          <w:rFonts w:ascii="Meiryo UI" w:eastAsia="Meiryo UI" w:hAnsi="Meiryo UI"/>
        </w:rPr>
        <w:t>Wye,HR</w:t>
      </w:r>
      <w:proofErr w:type="gramEnd"/>
      <w:r w:rsidRPr="00A6230A">
        <w:rPr>
          <w:rFonts w:ascii="Meiryo UI" w:eastAsia="Meiryo UI" w:hAnsi="Meiryo UI"/>
        </w:rPr>
        <w:t>9 5TL</w:t>
      </w:r>
    </w:p>
    <w:p w14:paraId="4C085D39" w14:textId="1C69B0EF" w:rsidR="00B40FD7" w:rsidRPr="00A6230A" w:rsidRDefault="0083729E" w:rsidP="00B40FD7">
      <w:pPr>
        <w:rPr>
          <w:rFonts w:ascii="Meiryo UI" w:eastAsia="Meiryo UI" w:hAnsi="Meiryo UI"/>
        </w:rPr>
      </w:pPr>
      <w:proofErr w:type="gramStart"/>
      <w:r w:rsidRPr="00A6230A">
        <w:rPr>
          <w:rFonts w:ascii="Meiryo UI" w:eastAsia="Meiryo UI" w:hAnsi="Meiryo UI"/>
        </w:rPr>
        <w:t>Email:chris@chowneyflint.net</w:t>
      </w:r>
      <w:proofErr w:type="gramEnd"/>
      <w:r w:rsidR="00B40FD7" w:rsidRPr="00A6230A">
        <w:rPr>
          <w:rFonts w:ascii="Meiryo UI" w:eastAsia="Meiryo UI" w:hAnsi="Meiryo UI"/>
        </w:rPr>
        <w:t xml:space="preserve">            Phone: 01989</w:t>
      </w:r>
      <w:r w:rsidR="00E0745A" w:rsidRPr="00A6230A">
        <w:rPr>
          <w:rFonts w:ascii="Meiryo UI" w:eastAsia="Meiryo UI" w:hAnsi="Meiryo UI"/>
        </w:rPr>
        <w:t xml:space="preserve"> </w:t>
      </w:r>
      <w:r w:rsidR="00B40FD7" w:rsidRPr="00A6230A">
        <w:rPr>
          <w:rFonts w:ascii="Meiryo UI" w:eastAsia="Meiryo UI" w:hAnsi="Meiryo UI"/>
        </w:rPr>
        <w:t>750144</w:t>
      </w:r>
    </w:p>
    <w:p w14:paraId="16289F7E" w14:textId="2324D44D" w:rsidR="006754D7" w:rsidRPr="0083729E" w:rsidRDefault="006754D7">
      <w:pPr>
        <w:rPr>
          <w:rFonts w:ascii="Meiryo UI" w:eastAsia="Meiryo UI" w:hAnsi="Meiryo UI"/>
        </w:rPr>
      </w:pPr>
    </w:p>
    <w:tbl>
      <w:tblPr>
        <w:tblStyle w:val="TableGrid"/>
        <w:tblW w:w="0" w:type="auto"/>
        <w:tblLook w:val="04A0" w:firstRow="1" w:lastRow="0" w:firstColumn="1" w:lastColumn="0" w:noHBand="0" w:noVBand="1"/>
      </w:tblPr>
      <w:tblGrid>
        <w:gridCol w:w="3823"/>
        <w:gridCol w:w="1557"/>
        <w:gridCol w:w="3687"/>
        <w:gridCol w:w="1695"/>
      </w:tblGrid>
      <w:tr w:rsidR="008D6521" w:rsidRPr="008D6521" w14:paraId="3B4E6642" w14:textId="77777777" w:rsidTr="008D6521">
        <w:tc>
          <w:tcPr>
            <w:tcW w:w="3823" w:type="dxa"/>
          </w:tcPr>
          <w:p w14:paraId="74B5AA74" w14:textId="77777777" w:rsidR="008D6521" w:rsidRPr="008D6521" w:rsidRDefault="008D6521" w:rsidP="00CD077A">
            <w:pPr>
              <w:rPr>
                <w:rFonts w:ascii="Meiryo UI" w:eastAsia="Meiryo UI" w:hAnsi="Meiryo UI"/>
              </w:rPr>
            </w:pPr>
            <w:r w:rsidRPr="008D6521">
              <w:rPr>
                <w:rFonts w:ascii="Meiryo UI" w:eastAsia="Meiryo UI" w:hAnsi="Meiryo UI"/>
              </w:rPr>
              <w:t>Player 1</w:t>
            </w:r>
          </w:p>
        </w:tc>
        <w:tc>
          <w:tcPr>
            <w:tcW w:w="1557" w:type="dxa"/>
          </w:tcPr>
          <w:p w14:paraId="78592637" w14:textId="4B1956CE" w:rsidR="008D6521" w:rsidRPr="008D6521" w:rsidRDefault="008D6521" w:rsidP="00CD077A">
            <w:pPr>
              <w:rPr>
                <w:rFonts w:ascii="Meiryo UI" w:eastAsia="Meiryo UI" w:hAnsi="Meiryo UI"/>
              </w:rPr>
            </w:pPr>
            <w:r>
              <w:rPr>
                <w:rFonts w:ascii="Meiryo UI" w:eastAsia="Meiryo UI" w:hAnsi="Meiryo UI"/>
              </w:rPr>
              <w:t>EBU No</w:t>
            </w:r>
          </w:p>
        </w:tc>
        <w:tc>
          <w:tcPr>
            <w:tcW w:w="3687" w:type="dxa"/>
          </w:tcPr>
          <w:p w14:paraId="0F1BF269" w14:textId="7985156A" w:rsidR="008D6521" w:rsidRPr="008D6521" w:rsidRDefault="008D6521" w:rsidP="00CD077A">
            <w:pPr>
              <w:rPr>
                <w:rFonts w:ascii="Meiryo UI" w:eastAsia="Meiryo UI" w:hAnsi="Meiryo UI"/>
              </w:rPr>
            </w:pPr>
            <w:r>
              <w:rPr>
                <w:rFonts w:ascii="Meiryo UI" w:eastAsia="Meiryo UI" w:hAnsi="Meiryo UI"/>
              </w:rPr>
              <w:t>Player 2</w:t>
            </w:r>
          </w:p>
        </w:tc>
        <w:tc>
          <w:tcPr>
            <w:tcW w:w="1695" w:type="dxa"/>
          </w:tcPr>
          <w:p w14:paraId="3E2F654F" w14:textId="262405BD" w:rsidR="008D6521" w:rsidRPr="008D6521" w:rsidRDefault="008D6521" w:rsidP="00CD077A">
            <w:pPr>
              <w:rPr>
                <w:rFonts w:ascii="Meiryo UI" w:eastAsia="Meiryo UI" w:hAnsi="Meiryo UI"/>
              </w:rPr>
            </w:pPr>
            <w:r w:rsidRPr="008D6521">
              <w:rPr>
                <w:rFonts w:ascii="Meiryo UI" w:eastAsia="Meiryo UI" w:hAnsi="Meiryo UI"/>
              </w:rPr>
              <w:t>EBU N</w:t>
            </w:r>
            <w:r>
              <w:rPr>
                <w:rFonts w:ascii="Meiryo UI" w:eastAsia="Meiryo UI" w:hAnsi="Meiryo UI"/>
              </w:rPr>
              <w:t>o</w:t>
            </w:r>
          </w:p>
        </w:tc>
      </w:tr>
      <w:tr w:rsidR="008D6521" w:rsidRPr="008D6521" w14:paraId="7B8410DD" w14:textId="77777777" w:rsidTr="00D4761F">
        <w:trPr>
          <w:trHeight w:val="511"/>
        </w:trPr>
        <w:tc>
          <w:tcPr>
            <w:tcW w:w="3823" w:type="dxa"/>
          </w:tcPr>
          <w:p w14:paraId="49B5D4A8" w14:textId="019386B6" w:rsidR="008D6521" w:rsidRPr="008D6521" w:rsidRDefault="008D6521" w:rsidP="00CD077A">
            <w:pPr>
              <w:rPr>
                <w:rFonts w:ascii="Meiryo UI" w:eastAsia="Meiryo UI" w:hAnsi="Meiryo UI"/>
              </w:rPr>
            </w:pPr>
          </w:p>
        </w:tc>
        <w:tc>
          <w:tcPr>
            <w:tcW w:w="1557" w:type="dxa"/>
          </w:tcPr>
          <w:p w14:paraId="5FAC1356" w14:textId="77777777" w:rsidR="008D6521" w:rsidRPr="008D6521" w:rsidRDefault="008D6521" w:rsidP="00CD077A">
            <w:pPr>
              <w:rPr>
                <w:rFonts w:ascii="Meiryo UI" w:eastAsia="Meiryo UI" w:hAnsi="Meiryo UI"/>
              </w:rPr>
            </w:pPr>
          </w:p>
        </w:tc>
        <w:tc>
          <w:tcPr>
            <w:tcW w:w="3687" w:type="dxa"/>
          </w:tcPr>
          <w:p w14:paraId="676EB011" w14:textId="13A3A9B2" w:rsidR="008D6521" w:rsidRPr="008D6521" w:rsidRDefault="008D6521" w:rsidP="00CD077A">
            <w:pPr>
              <w:rPr>
                <w:rFonts w:ascii="Meiryo UI" w:eastAsia="Meiryo UI" w:hAnsi="Meiryo UI"/>
              </w:rPr>
            </w:pPr>
          </w:p>
        </w:tc>
        <w:tc>
          <w:tcPr>
            <w:tcW w:w="1695" w:type="dxa"/>
          </w:tcPr>
          <w:p w14:paraId="1C65769C" w14:textId="77777777" w:rsidR="008D6521" w:rsidRPr="008D6521" w:rsidRDefault="008D6521" w:rsidP="00CD077A">
            <w:pPr>
              <w:rPr>
                <w:rFonts w:ascii="Meiryo UI" w:eastAsia="Meiryo UI" w:hAnsi="Meiryo UI"/>
              </w:rPr>
            </w:pPr>
          </w:p>
        </w:tc>
      </w:tr>
    </w:tbl>
    <w:p w14:paraId="51742C96" w14:textId="77777777" w:rsidR="008D6521" w:rsidRDefault="008D6521">
      <w:pPr>
        <w:rPr>
          <w:rFonts w:ascii="Meiryo UI" w:eastAsia="Meiryo UI" w:hAnsi="Meiryo UI"/>
        </w:rPr>
      </w:pPr>
    </w:p>
    <w:p w14:paraId="610A2CB3" w14:textId="1409A7B9" w:rsidR="00951297" w:rsidRPr="00A6230A" w:rsidRDefault="008D6521">
      <w:pPr>
        <w:rPr>
          <w:rFonts w:ascii="Meiryo UI" w:eastAsia="Meiryo UI" w:hAnsi="Meiryo UI"/>
        </w:rPr>
      </w:pPr>
      <w:r>
        <w:rPr>
          <w:rFonts w:ascii="Meiryo UI" w:eastAsia="Meiryo UI" w:hAnsi="Meiryo UI"/>
        </w:rPr>
        <w:t>C</w:t>
      </w:r>
      <w:r w:rsidR="00951297" w:rsidRPr="00A6230A">
        <w:rPr>
          <w:rFonts w:ascii="Meiryo UI" w:eastAsia="Meiryo UI" w:hAnsi="Meiryo UI"/>
        </w:rPr>
        <w:t>ontact details including telephone number and/or Email address</w:t>
      </w:r>
      <w:r w:rsidR="00C8377C">
        <w:rPr>
          <w:rFonts w:ascii="Meiryo UI" w:eastAsia="Meiryo UI" w:hAnsi="Meiryo UI"/>
        </w:rPr>
        <w:t>:</w:t>
      </w:r>
      <w:r w:rsidR="007E5758" w:rsidRPr="00A6230A">
        <w:rPr>
          <w:rFonts w:ascii="Meiryo UI" w:eastAsia="Meiryo UI" w:hAnsi="Meiryo UI"/>
        </w:rPr>
        <w:t xml:space="preserve"> </w:t>
      </w:r>
    </w:p>
    <w:p w14:paraId="644A564D" w14:textId="24DA07EA" w:rsidR="007E5758" w:rsidRPr="00A6230A" w:rsidRDefault="007E5758">
      <w:pPr>
        <w:rPr>
          <w:rFonts w:ascii="Meiryo UI" w:eastAsia="Meiryo UI" w:hAnsi="Meiryo UI"/>
        </w:rPr>
      </w:pPr>
    </w:p>
    <w:sectPr w:rsidR="007E5758" w:rsidRPr="00A6230A" w:rsidSect="004B4072">
      <w:pgSz w:w="11906" w:h="16838"/>
      <w:pgMar w:top="284" w:right="567" w:bottom="284"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Meiryo UI">
    <w:altName w:val="Yu Gothic"/>
    <w:panose1 w:val="020B0604030504040204"/>
    <w:charset w:val="80"/>
    <w:family w:val="swiss"/>
    <w:pitch w:val="variable"/>
    <w:sig w:usb0="E00002FF" w:usb1="6AC7FFFF" w:usb2="08000012" w:usb3="00000000" w:csb0="000200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0C3F"/>
    <w:rsid w:val="000E1F01"/>
    <w:rsid w:val="00111CE7"/>
    <w:rsid w:val="001A294E"/>
    <w:rsid w:val="002A642A"/>
    <w:rsid w:val="002C5D89"/>
    <w:rsid w:val="00303720"/>
    <w:rsid w:val="00325D5C"/>
    <w:rsid w:val="00326B60"/>
    <w:rsid w:val="00332324"/>
    <w:rsid w:val="003846AA"/>
    <w:rsid w:val="00397AB2"/>
    <w:rsid w:val="003F2DD9"/>
    <w:rsid w:val="00412F7C"/>
    <w:rsid w:val="00443B40"/>
    <w:rsid w:val="004B4072"/>
    <w:rsid w:val="004C65F8"/>
    <w:rsid w:val="00502663"/>
    <w:rsid w:val="00566E4C"/>
    <w:rsid w:val="005833F1"/>
    <w:rsid w:val="00612A77"/>
    <w:rsid w:val="00650ECB"/>
    <w:rsid w:val="00664259"/>
    <w:rsid w:val="006754D7"/>
    <w:rsid w:val="00782A7E"/>
    <w:rsid w:val="007E5758"/>
    <w:rsid w:val="00805D21"/>
    <w:rsid w:val="008238B4"/>
    <w:rsid w:val="0083729E"/>
    <w:rsid w:val="00885652"/>
    <w:rsid w:val="00897A78"/>
    <w:rsid w:val="008B2589"/>
    <w:rsid w:val="008D6521"/>
    <w:rsid w:val="00922945"/>
    <w:rsid w:val="00951297"/>
    <w:rsid w:val="009E0A8C"/>
    <w:rsid w:val="009F32B6"/>
    <w:rsid w:val="00A6230A"/>
    <w:rsid w:val="00AA3AC7"/>
    <w:rsid w:val="00AB5325"/>
    <w:rsid w:val="00AC5EFA"/>
    <w:rsid w:val="00AD1B3E"/>
    <w:rsid w:val="00B01A22"/>
    <w:rsid w:val="00B1155D"/>
    <w:rsid w:val="00B17DC3"/>
    <w:rsid w:val="00B40FD7"/>
    <w:rsid w:val="00B476A9"/>
    <w:rsid w:val="00B632E8"/>
    <w:rsid w:val="00BD61D6"/>
    <w:rsid w:val="00C23939"/>
    <w:rsid w:val="00C8377C"/>
    <w:rsid w:val="00CD4B61"/>
    <w:rsid w:val="00D4761F"/>
    <w:rsid w:val="00D61EE7"/>
    <w:rsid w:val="00DB4AA2"/>
    <w:rsid w:val="00E0745A"/>
    <w:rsid w:val="00E1371B"/>
    <w:rsid w:val="00E3136E"/>
    <w:rsid w:val="00EF0C3F"/>
    <w:rsid w:val="00F21C60"/>
    <w:rsid w:val="00FB051C"/>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55822E"/>
  <w15:chartTrackingRefBased/>
  <w15:docId w15:val="{709DDAED-F068-4585-B9F9-22EFBC699F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7E5758"/>
    <w:rPr>
      <w:color w:val="0000FF"/>
      <w:u w:val="single"/>
    </w:rPr>
  </w:style>
  <w:style w:type="table" w:styleId="TableGrid">
    <w:name w:val="Table Grid"/>
    <w:basedOn w:val="TableNormal"/>
    <w:rsid w:val="008D65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304</Words>
  <Characters>1736</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HEREFORD BRIDGE ASSOCIATION</vt:lpstr>
    </vt:vector>
  </TitlesOfParts>
  <Company/>
  <LinksUpToDate>false</LinksUpToDate>
  <CharactersWithSpaces>2036</CharactersWithSpaces>
  <SharedDoc>false</SharedDoc>
  <HLinks>
    <vt:vector size="6" baseType="variant">
      <vt:variant>
        <vt:i4>6160496</vt:i4>
      </vt:variant>
      <vt:variant>
        <vt:i4>0</vt:i4>
      </vt:variant>
      <vt:variant>
        <vt:i4>0</vt:i4>
      </vt:variant>
      <vt:variant>
        <vt:i4>5</vt:i4>
      </vt:variant>
      <vt:variant>
        <vt:lpwstr>mailto:susan.shore3@btinternet.com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HEREFORD BRIDGE ASSOCIATION</dc:title>
  <dc:subject/>
  <dc:creator>Owner</dc:creator>
  <cp:keywords/>
  <dc:description/>
  <cp:lastModifiedBy>A G Wynn</cp:lastModifiedBy>
  <cp:revision>2</cp:revision>
  <cp:lastPrinted>2022-08-25T10:31:00Z</cp:lastPrinted>
  <dcterms:created xsi:type="dcterms:W3CDTF">2026-02-02T09:09:00Z</dcterms:created>
  <dcterms:modified xsi:type="dcterms:W3CDTF">2026-02-02T09:09:00Z</dcterms:modified>
</cp:coreProperties>
</file>