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4248" w14:textId="29EE7AEF" w:rsidR="009E75CE" w:rsidRPr="004915F9" w:rsidRDefault="004915F9" w:rsidP="004915F9">
      <w:pPr>
        <w:jc w:val="center"/>
        <w:rPr>
          <w:sz w:val="28"/>
          <w:szCs w:val="28"/>
        </w:rPr>
      </w:pPr>
      <w:r w:rsidRPr="004915F9">
        <w:rPr>
          <w:sz w:val="28"/>
          <w:szCs w:val="28"/>
        </w:rPr>
        <w:t>Overview of the procedure to organise multiple casual tables on BBO.</w:t>
      </w:r>
    </w:p>
    <w:p w14:paraId="1EE27432" w14:textId="48EE333D" w:rsidR="004915F9" w:rsidRDefault="004915F9">
      <w:r>
        <w:t xml:space="preserve">First realize that this is </w:t>
      </w:r>
      <w:r w:rsidRPr="004915F9">
        <w:rPr>
          <w:b/>
          <w:bCs/>
        </w:rPr>
        <w:t>not duplicate</w:t>
      </w:r>
      <w:r>
        <w:t xml:space="preserve">. Players can play as many hands </w:t>
      </w:r>
      <w:r w:rsidR="007165BF">
        <w:t xml:space="preserve">(I recommend 18) </w:t>
      </w:r>
      <w:r>
        <w:t>as your club suggests but nobody moves seat. There are advantages! It’s free and there is no hand time limit</w:t>
      </w:r>
      <w:r w:rsidR="007165BF">
        <w:t xml:space="preserve"> ..…. this is casual remember!</w:t>
      </w:r>
    </w:p>
    <w:p w14:paraId="3CEEE7C2" w14:textId="7530896B" w:rsidR="004915F9" w:rsidRDefault="004915F9" w:rsidP="004915F9">
      <w:pPr>
        <w:pStyle w:val="ListParagraph"/>
        <w:numPr>
          <w:ilvl w:val="0"/>
          <w:numId w:val="1"/>
        </w:numPr>
      </w:pPr>
      <w:r>
        <w:t>Review and edit the 2 documents JoinBBO</w:t>
      </w:r>
      <w:r w:rsidR="007165BF">
        <w:t>*</w:t>
      </w:r>
      <w:r>
        <w:t xml:space="preserve"> and TableSetupRandomHands. You’ll need to change everything in </w:t>
      </w:r>
      <w:r w:rsidRPr="004915F9">
        <w:rPr>
          <w:b/>
          <w:bCs/>
          <w:color w:val="FF0000"/>
        </w:rPr>
        <w:t>RED</w:t>
      </w:r>
      <w:r>
        <w:t>.</w:t>
      </w:r>
      <w:r w:rsidR="00844771">
        <w:t xml:space="preserve"> So</w:t>
      </w:r>
      <w:r w:rsidR="007165BF">
        <w:t xml:space="preserve">, </w:t>
      </w:r>
      <w:r w:rsidR="00844771">
        <w:t xml:space="preserve">decide when and how many sessions </w:t>
      </w:r>
      <w:r w:rsidR="007165BF">
        <w:t xml:space="preserve">to play </w:t>
      </w:r>
      <w:r w:rsidR="00844771">
        <w:t>per week.</w:t>
      </w:r>
    </w:p>
    <w:p w14:paraId="7D25C88E" w14:textId="3A28408A" w:rsidR="007165BF" w:rsidRDefault="007165BF" w:rsidP="007165BF">
      <w:pPr>
        <w:ind w:left="720"/>
      </w:pPr>
      <w:r>
        <w:t>*  I really recommend both youtube videos. They visually explain a lot about BBO and how it works.</w:t>
      </w:r>
    </w:p>
    <w:p w14:paraId="2E7886EF" w14:textId="7C198D06" w:rsidR="004915F9" w:rsidRDefault="004915F9" w:rsidP="004915F9">
      <w:pPr>
        <w:pStyle w:val="ListParagraph"/>
        <w:numPr>
          <w:ilvl w:val="0"/>
          <w:numId w:val="1"/>
        </w:numPr>
      </w:pPr>
      <w:r>
        <w:t xml:space="preserve">Email out the JoinBBO document to all members </w:t>
      </w:r>
      <w:r w:rsidR="0089470C">
        <w:t xml:space="preserve">(and new enquiries) </w:t>
      </w:r>
      <w:r>
        <w:t>who might be interested.</w:t>
      </w:r>
      <w:r w:rsidR="00844771">
        <w:t xml:space="preserve"> I suggest you use a club email address and not your own private email.</w:t>
      </w:r>
      <w:r w:rsidR="00E404FE">
        <w:t xml:space="preserve"> If you can convert (export) it to a PDF doc first.</w:t>
      </w:r>
    </w:p>
    <w:p w14:paraId="3B7F12A6" w14:textId="77777777" w:rsidR="007165BF" w:rsidRDefault="007165BF" w:rsidP="007165BF">
      <w:pPr>
        <w:pStyle w:val="ListParagraph"/>
      </w:pPr>
    </w:p>
    <w:p w14:paraId="1AC8221B" w14:textId="045BA7D9" w:rsidR="004915F9" w:rsidRDefault="00844771" w:rsidP="004915F9">
      <w:pPr>
        <w:pStyle w:val="ListParagraph"/>
        <w:numPr>
          <w:ilvl w:val="0"/>
          <w:numId w:val="1"/>
        </w:numPr>
      </w:pPr>
      <w:r>
        <w:t xml:space="preserve">As soon as </w:t>
      </w:r>
      <w:r w:rsidR="0089470C">
        <w:t>you</w:t>
      </w:r>
      <w:r>
        <w:t xml:space="preserve"> get play requests (which should be for a partnership). </w:t>
      </w:r>
      <w:r w:rsidR="0089470C">
        <w:t>R</w:t>
      </w:r>
      <w:r>
        <w:t xml:space="preserve">eply </w:t>
      </w:r>
      <w:r w:rsidR="0036763C">
        <w:t xml:space="preserve">to </w:t>
      </w:r>
      <w:r w:rsidR="0036763C" w:rsidRPr="0036763C">
        <w:rPr>
          <w:u w:val="single"/>
        </w:rPr>
        <w:t>both</w:t>
      </w:r>
      <w:r w:rsidR="0036763C">
        <w:t xml:space="preserve"> players </w:t>
      </w:r>
      <w:r>
        <w:t>with</w:t>
      </w:r>
      <w:r w:rsidR="00E404FE">
        <w:t xml:space="preserve"> something like</w:t>
      </w:r>
      <w:r>
        <w:t xml:space="preserve">…. </w:t>
      </w:r>
    </w:p>
    <w:p w14:paraId="6BCA5E06" w14:textId="25DA809F" w:rsidR="0036763C" w:rsidRPr="0036763C" w:rsidRDefault="0036763C" w:rsidP="0036763C">
      <w:pPr>
        <w:spacing w:after="0" w:line="240" w:lineRule="auto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now both registered to play on </w:t>
      </w:r>
      <w:r w:rsidRPr="0036763C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?????</w:t>
      </w: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day </w:t>
      </w:r>
      <w:r w:rsidRPr="0036763C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dd/mm/yy</w:t>
      </w: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D860CD5" w14:textId="77777777" w:rsidR="0036763C" w:rsidRPr="0036763C" w:rsidRDefault="0036763C" w:rsidP="0036763C">
      <w:pPr>
        <w:pStyle w:val="ListParagraph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will email you the table setup by </w:t>
      </w:r>
      <w:r w:rsidRPr="0089470C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noon</w:t>
      </w: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9470C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tomorrow</w:t>
      </w: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AA71C93" w14:textId="77777777" w:rsidR="0036763C" w:rsidRPr="0036763C" w:rsidRDefault="0036763C" w:rsidP="0036763C">
      <w:pPr>
        <w:pStyle w:val="ListParagraph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3676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Regards.</w:t>
      </w:r>
    </w:p>
    <w:p w14:paraId="67FFFB08" w14:textId="15754440" w:rsidR="0036763C" w:rsidRDefault="0036763C" w:rsidP="0036763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763C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Club BBO Organiser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EC81B46" w14:textId="77777777" w:rsidR="0036763C" w:rsidRPr="0036763C" w:rsidRDefault="0036763C" w:rsidP="0036763C">
      <w:pPr>
        <w:pStyle w:val="ListParagraph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1B56310" w14:textId="2029E2DB" w:rsidR="0036763C" w:rsidRDefault="0036763C" w:rsidP="004915F9">
      <w:pPr>
        <w:pStyle w:val="ListParagraph"/>
        <w:numPr>
          <w:ilvl w:val="0"/>
          <w:numId w:val="1"/>
        </w:numPr>
      </w:pPr>
      <w:r>
        <w:t xml:space="preserve">I organise the tables in an excel spread sheet about 3 hours before </w:t>
      </w:r>
      <w:r w:rsidR="00E404FE">
        <w:t xml:space="preserve">the </w:t>
      </w:r>
      <w:r>
        <w:t>start.</w:t>
      </w:r>
      <w:r w:rsidR="00F76EC2">
        <w:t xml:space="preserve"> I email this to all players at least 2 hours before </w:t>
      </w:r>
      <w:r w:rsidR="00E404FE">
        <w:t xml:space="preserve">the </w:t>
      </w:r>
      <w:r w:rsidR="00F76EC2">
        <w:t>start with the following example text….</w:t>
      </w:r>
    </w:p>
    <w:p w14:paraId="778867D0" w14:textId="701FC81E" w:rsidR="00F76EC2" w:rsidRPr="009851EB" w:rsidRDefault="00F76EC2" w:rsidP="00F76E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Below is the Table set up for </w:t>
      </w:r>
      <w:r w:rsidRPr="00F76EC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Wednesday 3/6/20</w:t>
      </w: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7EA1E8AC" w14:textId="1D5BF691" w:rsidR="00F76EC2" w:rsidRPr="009851EB" w:rsidRDefault="00F76EC2" w:rsidP="00F76E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login to BBO at least 5 mins before your start time. With a smooth setup you might start early if everyone's logged on.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note that if you are in the crown seat (or you inherit it) you will need to invite other players back to the table if they lose connection.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After a few moments to allow them to log back on...</w:t>
      </w:r>
    </w:p>
    <w:p w14:paraId="2467FE81" w14:textId="77777777" w:rsidR="00F76EC2" w:rsidRPr="009851EB" w:rsidRDefault="00F76EC2" w:rsidP="00F7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Click on the empty seat label.</w:t>
      </w:r>
    </w:p>
    <w:p w14:paraId="449B639E" w14:textId="77777777" w:rsidR="00F76EC2" w:rsidRPr="009851EB" w:rsidRDefault="00F76EC2" w:rsidP="00F7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Select "Reserve"</w:t>
      </w:r>
    </w:p>
    <w:p w14:paraId="18498C8D" w14:textId="77777777" w:rsidR="00F76EC2" w:rsidRPr="009851EB" w:rsidRDefault="00F76EC2" w:rsidP="00F7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Enter their BBO name.</w:t>
      </w:r>
    </w:p>
    <w:p w14:paraId="58A1C321" w14:textId="77777777" w:rsidR="00F76EC2" w:rsidRPr="009851EB" w:rsidRDefault="00F76EC2" w:rsidP="00F7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851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Click OK and they should reappear.</w:t>
      </w:r>
    </w:p>
    <w:p w14:paraId="3528C132" w14:textId="5C36EF2E" w:rsidR="00F76EC2" w:rsidRPr="00F76EC2" w:rsidRDefault="00F76EC2" w:rsidP="00F76EC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  <w:r w:rsidRPr="00F76EC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Club BBO Organiser</w:t>
      </w:r>
    </w:p>
    <w:p w14:paraId="4282A2EF" w14:textId="77777777" w:rsidR="00F76EC2" w:rsidRDefault="00F76EC2" w:rsidP="00F76EC2">
      <w:pPr>
        <w:spacing w:after="0" w:line="240" w:lineRule="auto"/>
      </w:pPr>
    </w:p>
    <w:p w14:paraId="6D124129" w14:textId="3DE2E838" w:rsidR="009851EB" w:rsidRDefault="00056980" w:rsidP="009851EB">
      <w:r>
        <w:rPr>
          <w:noProof/>
        </w:rPr>
        <w:drawing>
          <wp:inline distT="0" distB="0" distL="0" distR="0" wp14:anchorId="1B24E027" wp14:editId="50C833D8">
            <wp:extent cx="6570980" cy="26384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898E" w14:textId="488CA9F3" w:rsidR="00056980" w:rsidRDefault="00056980" w:rsidP="00056980">
      <w:pPr>
        <w:pStyle w:val="ListParagraph"/>
        <w:numPr>
          <w:ilvl w:val="0"/>
          <w:numId w:val="1"/>
        </w:numPr>
      </w:pPr>
      <w:r>
        <w:t xml:space="preserve">10 mins before start time logon to BBO </w:t>
      </w:r>
      <w:r w:rsidR="00777E05">
        <w:t xml:space="preserve">(club account) </w:t>
      </w:r>
      <w:r>
        <w:t>and follow the steps in the TableSetUpRandomHands doc.</w:t>
      </w:r>
    </w:p>
    <w:p w14:paraId="2AD08EA4" w14:textId="001F9850" w:rsidR="0089470C" w:rsidRDefault="0089470C" w:rsidP="00056980">
      <w:pPr>
        <w:pStyle w:val="ListParagraph"/>
        <w:numPr>
          <w:ilvl w:val="0"/>
          <w:numId w:val="1"/>
        </w:numPr>
      </w:pPr>
      <w:r>
        <w:t>If/when players have emailed in their scores, I enter the scores above resend to the players.</w:t>
      </w:r>
    </w:p>
    <w:p w14:paraId="604C8548" w14:textId="5D4B67AB" w:rsidR="004915F9" w:rsidRDefault="0089470C" w:rsidP="00493E1A">
      <w:pPr>
        <w:pStyle w:val="ListParagraph"/>
        <w:numPr>
          <w:ilvl w:val="0"/>
          <w:numId w:val="1"/>
        </w:numPr>
      </w:pPr>
      <w:r>
        <w:t xml:space="preserve">To make life a little more interesting I have an excel macro (computer program) that calculates a club league table based on the best 3 </w:t>
      </w:r>
      <w:r w:rsidR="00E404FE">
        <w:t>scores</w:t>
      </w:r>
      <w:r>
        <w:t xml:space="preserve"> from the most recent 6. This </w:t>
      </w:r>
      <w:r w:rsidR="00777E05">
        <w:t>stops complaints from those who (apparently) have</w:t>
      </w:r>
      <w:r>
        <w:t xml:space="preserve"> poor cards. I am happy to provide this to anyone on request.</w:t>
      </w:r>
    </w:p>
    <w:p w14:paraId="05E3C1F2" w14:textId="7793372B" w:rsidR="00B47F19" w:rsidRDefault="00B47F19" w:rsidP="00493E1A">
      <w:pPr>
        <w:pStyle w:val="ListParagraph"/>
        <w:numPr>
          <w:ilvl w:val="0"/>
          <w:numId w:val="1"/>
        </w:numPr>
      </w:pPr>
      <w:r>
        <w:t xml:space="preserve">Finally, be aware that those using tablets have a slightly different user interface (BBO display) from those using a windows or mac laptop/pc. This can make it very confusing when trying to guide some-one over the phone! </w:t>
      </w:r>
    </w:p>
    <w:sectPr w:rsidR="00B47F19" w:rsidSect="00B47F19">
      <w:headerReference w:type="default" r:id="rId9"/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F35F" w14:textId="77777777" w:rsidR="00DE3F91" w:rsidRDefault="00DE3F91" w:rsidP="00056980">
      <w:pPr>
        <w:spacing w:after="0" w:line="240" w:lineRule="auto"/>
      </w:pPr>
      <w:r>
        <w:separator/>
      </w:r>
    </w:p>
  </w:endnote>
  <w:endnote w:type="continuationSeparator" w:id="0">
    <w:p w14:paraId="6C978228" w14:textId="77777777" w:rsidR="00DE3F91" w:rsidRDefault="00DE3F91" w:rsidP="000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B072" w14:textId="77777777" w:rsidR="00DE3F91" w:rsidRDefault="00DE3F91" w:rsidP="00056980">
      <w:pPr>
        <w:spacing w:after="0" w:line="240" w:lineRule="auto"/>
      </w:pPr>
      <w:r>
        <w:separator/>
      </w:r>
    </w:p>
  </w:footnote>
  <w:footnote w:type="continuationSeparator" w:id="0">
    <w:p w14:paraId="2AFAB170" w14:textId="77777777" w:rsidR="00DE3F91" w:rsidRDefault="00DE3F91" w:rsidP="0005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A423" w14:textId="005E12D5" w:rsidR="00056980" w:rsidRDefault="00056980" w:rsidP="00056980">
    <w:pPr>
      <w:pStyle w:val="Head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B47F19">
      <w:rPr>
        <w:noProof/>
      </w:rPr>
      <w:t>04/06/2020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39D"/>
    <w:multiLevelType w:val="hybridMultilevel"/>
    <w:tmpl w:val="955A4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0098"/>
    <w:multiLevelType w:val="multilevel"/>
    <w:tmpl w:val="DCF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97D32"/>
    <w:multiLevelType w:val="hybridMultilevel"/>
    <w:tmpl w:val="B3DCB2FA"/>
    <w:lvl w:ilvl="0" w:tplc="4F14053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F6"/>
    <w:rsid w:val="00056980"/>
    <w:rsid w:val="0036763C"/>
    <w:rsid w:val="004915F9"/>
    <w:rsid w:val="004C2BF6"/>
    <w:rsid w:val="007165BF"/>
    <w:rsid w:val="00777E05"/>
    <w:rsid w:val="00837415"/>
    <w:rsid w:val="00844771"/>
    <w:rsid w:val="0089470C"/>
    <w:rsid w:val="00955DCC"/>
    <w:rsid w:val="009851EB"/>
    <w:rsid w:val="009E75CE"/>
    <w:rsid w:val="00B47F19"/>
    <w:rsid w:val="00BD18C0"/>
    <w:rsid w:val="00DE3F91"/>
    <w:rsid w:val="00E404FE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B40A"/>
  <w15:chartTrackingRefBased/>
  <w15:docId w15:val="{95D65020-E3E3-4FB9-BE06-87D4760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0"/>
  </w:style>
  <w:style w:type="paragraph" w:styleId="Footer">
    <w:name w:val="footer"/>
    <w:basedOn w:val="Normal"/>
    <w:link w:val="Foot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2BA3-4C29-4B00-AA6B-F48F5D4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catchpole</dc:creator>
  <cp:keywords/>
  <dc:description/>
  <cp:lastModifiedBy>chris catchpole</cp:lastModifiedBy>
  <cp:revision>14</cp:revision>
  <dcterms:created xsi:type="dcterms:W3CDTF">2020-06-04T20:54:00Z</dcterms:created>
  <dcterms:modified xsi:type="dcterms:W3CDTF">2020-06-04T22:43:00Z</dcterms:modified>
</cp:coreProperties>
</file>