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439F" w14:textId="3903C9EF" w:rsidR="006B6B4A" w:rsidRPr="00126011" w:rsidRDefault="00225421" w:rsidP="00091083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337A51" w:rsidRPr="00126011">
        <w:rPr>
          <w:b/>
          <w:bCs/>
          <w:sz w:val="28"/>
          <w:szCs w:val="28"/>
        </w:rPr>
        <w:t>ORTHERN IRELAND BRIDGE UNION.</w:t>
      </w:r>
    </w:p>
    <w:p w14:paraId="03159E9D" w14:textId="09AF8812" w:rsidR="00494431" w:rsidRDefault="00337A51" w:rsidP="00D73D77">
      <w:pPr>
        <w:jc w:val="center"/>
        <w:rPr>
          <w:b/>
          <w:bCs/>
          <w:sz w:val="28"/>
          <w:szCs w:val="28"/>
        </w:rPr>
      </w:pPr>
      <w:r w:rsidRPr="00126011">
        <w:rPr>
          <w:b/>
          <w:bCs/>
          <w:sz w:val="28"/>
          <w:szCs w:val="28"/>
        </w:rPr>
        <w:t>Report of the Honorary Secretary 2025-26</w:t>
      </w:r>
    </w:p>
    <w:p w14:paraId="3ACC6A65" w14:textId="77777777" w:rsidR="005D5A18" w:rsidRPr="00D73D77" w:rsidRDefault="005D5A18" w:rsidP="00D73D77">
      <w:pPr>
        <w:jc w:val="center"/>
        <w:rPr>
          <w:b/>
          <w:bCs/>
          <w:sz w:val="28"/>
          <w:szCs w:val="28"/>
        </w:rPr>
      </w:pPr>
    </w:p>
    <w:p w14:paraId="26905E3D" w14:textId="25C36DD9" w:rsidR="00285FED" w:rsidRDefault="00F0581C">
      <w:r>
        <w:t>Council met on 3 occasions during the past season</w:t>
      </w:r>
      <w:r w:rsidR="00285D9A">
        <w:t xml:space="preserve"> – in </w:t>
      </w:r>
      <w:r w:rsidR="00BA4043">
        <w:t>September, December 2025,</w:t>
      </w:r>
      <w:r w:rsidR="00285D9A">
        <w:t xml:space="preserve"> and April 2026.</w:t>
      </w:r>
    </w:p>
    <w:p w14:paraId="770230A6" w14:textId="00D05050" w:rsidR="003B058C" w:rsidRDefault="00450BA4">
      <w:r>
        <w:t xml:space="preserve">As the </w:t>
      </w:r>
      <w:r w:rsidR="00091083">
        <w:t xml:space="preserve">NIBU </w:t>
      </w:r>
      <w:r>
        <w:t>representative  on the</w:t>
      </w:r>
      <w:r w:rsidR="00891BE8">
        <w:t xml:space="preserve"> joint body set up to </w:t>
      </w:r>
      <w:r w:rsidR="000C4360">
        <w:t>devise</w:t>
      </w:r>
      <w:r w:rsidR="00891BE8">
        <w:t xml:space="preserve"> a draft Governance structure for the proposed new bod</w:t>
      </w:r>
      <w:r w:rsidR="001E59E6">
        <w:t xml:space="preserve">y, much </w:t>
      </w:r>
      <w:r w:rsidR="00277C8B">
        <w:t>secretarial</w:t>
      </w:r>
      <w:r w:rsidR="001E59E6">
        <w:t xml:space="preserve"> time was gi</w:t>
      </w:r>
      <w:r w:rsidR="00616943">
        <w:t>ven over to attending meetings between August and December 2025.</w:t>
      </w:r>
    </w:p>
    <w:p w14:paraId="06F30D60" w14:textId="323FE391" w:rsidR="004477D2" w:rsidRDefault="000C7BD8">
      <w:r>
        <w:t>The</w:t>
      </w:r>
      <w:r w:rsidR="00A526D1">
        <w:t xml:space="preserve">re are currently 32 </w:t>
      </w:r>
      <w:r w:rsidR="000C4360">
        <w:t xml:space="preserve">NIBU </w:t>
      </w:r>
      <w:r w:rsidR="00A526D1">
        <w:t xml:space="preserve">affiliated clubs </w:t>
      </w:r>
      <w:r w:rsidR="000C4360">
        <w:t>and</w:t>
      </w:r>
      <w:r w:rsidR="00304026">
        <w:t xml:space="preserve"> approximately 1250 members.</w:t>
      </w:r>
      <w:r w:rsidR="00366651">
        <w:t xml:space="preserve"> </w:t>
      </w:r>
      <w:r w:rsidR="006E78DB">
        <w:t>The trend</w:t>
      </w:r>
      <w:r w:rsidR="00945501">
        <w:t xml:space="preserve"> </w:t>
      </w:r>
      <w:r w:rsidR="00A3461C">
        <w:t xml:space="preserve">downwards each year </w:t>
      </w:r>
      <w:r w:rsidR="00945501">
        <w:t>is continuing, as it is with</w:t>
      </w:r>
      <w:r w:rsidR="00152CE6">
        <w:t xml:space="preserve"> entries to competitions.</w:t>
      </w:r>
    </w:p>
    <w:p w14:paraId="6B59977D" w14:textId="6CA1F675" w:rsidR="00337A51" w:rsidRDefault="00152CE6">
      <w:r>
        <w:t>T</w:t>
      </w:r>
      <w:r w:rsidR="00643625">
        <w:t xml:space="preserve">he Northern Ireland Bridge Union </w:t>
      </w:r>
      <w:r w:rsidR="00104DD7">
        <w:t>finds itself</w:t>
      </w:r>
      <w:r w:rsidR="00C97551">
        <w:t xml:space="preserve"> having to make</w:t>
      </w:r>
      <w:r w:rsidR="0031219E">
        <w:t xml:space="preserve"> a key decision regarding its future</w:t>
      </w:r>
      <w:r w:rsidR="001C70A0">
        <w:t>.</w:t>
      </w:r>
      <w:r w:rsidR="0031219E">
        <w:t xml:space="preserve"> </w:t>
      </w:r>
    </w:p>
    <w:p w14:paraId="6CC5E43C" w14:textId="3A540881" w:rsidR="00643625" w:rsidRDefault="00971DE2">
      <w:r>
        <w:t xml:space="preserve">Over the last 50 years, Bridge participation in the province has </w:t>
      </w:r>
      <w:r w:rsidR="00100DD9">
        <w:t>declined</w:t>
      </w:r>
      <w:r>
        <w:t xml:space="preserve"> dramatically. The Covid epidemic simply hastened a trend that had already been years in the making. From a time when clubs thrived, competitions enjoyed large support and </w:t>
      </w:r>
      <w:r w:rsidR="00E31A1C">
        <w:t>our</w:t>
      </w:r>
      <w:r>
        <w:t xml:space="preserve"> International representatives were able to turn in </w:t>
      </w:r>
      <w:r w:rsidR="00A37B6D">
        <w:t>strong</w:t>
      </w:r>
      <w:r>
        <w:t xml:space="preserve"> performances, the game has moved largely</w:t>
      </w:r>
      <w:r w:rsidR="001A064C">
        <w:t xml:space="preserve"> to become</w:t>
      </w:r>
      <w:r>
        <w:t xml:space="preserve"> an activity for online participation by players, most of whom are</w:t>
      </w:r>
      <w:r w:rsidR="003B405C">
        <w:t xml:space="preserve"> and will remain</w:t>
      </w:r>
      <w:r>
        <w:t xml:space="preserve"> at Intermediate level.</w:t>
      </w:r>
    </w:p>
    <w:p w14:paraId="7D97A8EA" w14:textId="78B9C812" w:rsidR="00971DE2" w:rsidRDefault="00971DE2">
      <w:r>
        <w:t xml:space="preserve">While it is to be welcomed that the game still attracts new players wishing to learn bridge when they retire, </w:t>
      </w:r>
      <w:r w:rsidR="00CD57FE">
        <w:t>the</w:t>
      </w:r>
      <w:r>
        <w:t xml:space="preserve"> </w:t>
      </w:r>
      <w:r w:rsidR="00BA4043">
        <w:t>need</w:t>
      </w:r>
      <w:r>
        <w:t xml:space="preserve"> </w:t>
      </w:r>
      <w:r w:rsidR="00CD57FE">
        <w:t xml:space="preserve">is </w:t>
      </w:r>
      <w:r>
        <w:t xml:space="preserve">to attract a new age group of younger players as well. Since it usually takes many years to progress to the top </w:t>
      </w:r>
      <w:r w:rsidR="00126011">
        <w:t>echelons</w:t>
      </w:r>
      <w:r>
        <w:t xml:space="preserve"> </w:t>
      </w:r>
      <w:r w:rsidR="00D672B0">
        <w:t>of</w:t>
      </w:r>
      <w:r>
        <w:t xml:space="preserve"> the game, this can only happen if we attract a younger membership. </w:t>
      </w:r>
      <w:r w:rsidR="007D4BE2">
        <w:t>Within</w:t>
      </w:r>
      <w:r w:rsidR="00DE6E9C">
        <w:t xml:space="preserve"> a new joint body</w:t>
      </w:r>
      <w:r w:rsidR="00296551">
        <w:t xml:space="preserve"> a</w:t>
      </w:r>
      <w:r>
        <w:t xml:space="preserve"> </w:t>
      </w:r>
      <w:r w:rsidR="00376CCB">
        <w:t>new ‘Bridge Management Group’ w</w:t>
      </w:r>
      <w:r w:rsidR="00296551">
        <w:t>ould</w:t>
      </w:r>
      <w:r w:rsidR="00376CCB">
        <w:t xml:space="preserve"> oversee </w:t>
      </w:r>
      <w:r w:rsidR="00126011">
        <w:t>committees</w:t>
      </w:r>
      <w:r w:rsidR="00376CCB">
        <w:t xml:space="preserve"> dedicated to </w:t>
      </w:r>
      <w:r w:rsidR="00D672B0">
        <w:t>promoting, developing</w:t>
      </w:r>
      <w:r w:rsidR="00376CCB">
        <w:t xml:space="preserve"> and teaching Bridge to all age groups </w:t>
      </w:r>
      <w:r w:rsidR="0045626D">
        <w:t>including one</w:t>
      </w:r>
      <w:r w:rsidR="00376CCB">
        <w:t xml:space="preserve"> given over specifically to developing the game among younger age groups.</w:t>
      </w:r>
      <w:r w:rsidR="002B4A3D">
        <w:t xml:space="preserve"> </w:t>
      </w:r>
    </w:p>
    <w:p w14:paraId="4033B6C1" w14:textId="5ABD45A6" w:rsidR="00376CCB" w:rsidRDefault="00376CCB">
      <w:r>
        <w:t xml:space="preserve">To </w:t>
      </w:r>
      <w:r w:rsidR="00A1197C">
        <w:t>view our</w:t>
      </w:r>
      <w:r>
        <w:t xml:space="preserve"> situation in sharp perspective, </w:t>
      </w:r>
      <w:r w:rsidR="00A1197C">
        <w:t>the following statistics</w:t>
      </w:r>
      <w:r w:rsidR="004C4F95">
        <w:t xml:space="preserve"> f</w:t>
      </w:r>
      <w:r w:rsidR="00D340DC">
        <w:t>rom 50 years ago</w:t>
      </w:r>
      <w:r w:rsidR="00A1197C">
        <w:t xml:space="preserve"> should be considered</w:t>
      </w:r>
      <w:r>
        <w:t>:</w:t>
      </w:r>
    </w:p>
    <w:p w14:paraId="26E31567" w14:textId="766B8C81" w:rsidR="00376CCB" w:rsidRDefault="00376CCB">
      <w:r>
        <w:t>In 1976 the</w:t>
      </w:r>
      <w:r w:rsidR="00510FA8">
        <w:t xml:space="preserve"> NIBU</w:t>
      </w:r>
      <w:r>
        <w:t xml:space="preserve"> Mixed Pairs event at the Portrush Congress attracted an entry of 88 pairs. There has not been an NIBU congress since 2021</w:t>
      </w:r>
      <w:r w:rsidR="00A92251">
        <w:t xml:space="preserve"> and no </w:t>
      </w:r>
      <w:r w:rsidR="00510FA8">
        <w:t>face-to-face</w:t>
      </w:r>
      <w:r w:rsidR="00A92251">
        <w:t xml:space="preserve"> version for some time before then. Mixed Pairs events have vanished from the fixture list alongside many other competitions that cannot be sustained due to lack of interest.</w:t>
      </w:r>
    </w:p>
    <w:p w14:paraId="0EE7A148" w14:textId="0DCBD43D" w:rsidR="00A92251" w:rsidRDefault="00A92251">
      <w:r>
        <w:t>In 1976 the Northern Ireland Pairs – our premier Pairs competition – attracted no less than 96 Pairs in the first qualifying round of whom 48 pairs qualified for a semi-final  and ultimately final played over several sessions.  The 2026 event attracted 18 Pairs and even that figure was</w:t>
      </w:r>
      <w:r w:rsidR="00D311C0">
        <w:t xml:space="preserve"> only attained</w:t>
      </w:r>
      <w:r>
        <w:t xml:space="preserve"> after much cajoling and encouragement of players to compete.</w:t>
      </w:r>
    </w:p>
    <w:p w14:paraId="19250316" w14:textId="53B795DF" w:rsidR="00A92251" w:rsidRDefault="00A92251">
      <w:r>
        <w:t xml:space="preserve">In 1977 </w:t>
      </w:r>
      <w:r w:rsidR="00532529">
        <w:t xml:space="preserve">the flourishing </w:t>
      </w:r>
      <w:r>
        <w:t>Balmoral clu</w:t>
      </w:r>
      <w:r w:rsidR="00E27997">
        <w:t>b</w:t>
      </w:r>
      <w:r>
        <w:t xml:space="preserve"> hosted their own open team event that attracted 18 teams – the club no longer exists.</w:t>
      </w:r>
    </w:p>
    <w:p w14:paraId="577F9B26" w14:textId="117568A1" w:rsidR="00B75FD5" w:rsidRDefault="00076D44">
      <w:r>
        <w:t>In the last 10 years alone, no less than 17</w:t>
      </w:r>
      <w:r w:rsidR="00041510">
        <w:t xml:space="preserve"> NIBU</w:t>
      </w:r>
      <w:r w:rsidR="001A3240">
        <w:t xml:space="preserve"> affiliated clubs have closed down</w:t>
      </w:r>
      <w:r w:rsidR="00A92465">
        <w:t xml:space="preserve">. </w:t>
      </w:r>
    </w:p>
    <w:p w14:paraId="1CB12F5B" w14:textId="484F805D" w:rsidR="00A92251" w:rsidRDefault="00A92251">
      <w:r>
        <w:t>This pattern can be seen throughout</w:t>
      </w:r>
      <w:r w:rsidR="00475973">
        <w:t xml:space="preserve"> </w:t>
      </w:r>
      <w:r>
        <w:t xml:space="preserve">the entire fixture list. Very few players wish to play serious bridge face to face, Intermediate players </w:t>
      </w:r>
      <w:r w:rsidR="008B1654">
        <w:t>should</w:t>
      </w:r>
      <w:r w:rsidR="0094361D">
        <w:t xml:space="preserve"> be encouraged to play </w:t>
      </w:r>
      <w:r w:rsidR="00A92995">
        <w:t>outside their comfort zone</w:t>
      </w:r>
      <w:r w:rsidR="00457C28">
        <w:t xml:space="preserve"> again</w:t>
      </w:r>
      <w:r w:rsidR="008E2BA4">
        <w:t>st t</w:t>
      </w:r>
      <w:r>
        <w:t>he declining pool of senior players.</w:t>
      </w:r>
      <w:r w:rsidR="008F1473">
        <w:t xml:space="preserve"> To add to the problems, it has become </w:t>
      </w:r>
      <w:r w:rsidR="008F1473">
        <w:lastRenderedPageBreak/>
        <w:t>increasingly difficult to locate tournament directors who can manage competitions despite many attempts to offer training opportunities.</w:t>
      </w:r>
    </w:p>
    <w:p w14:paraId="0C717746" w14:textId="01EE8919" w:rsidR="001B18E5" w:rsidRDefault="00691D4C">
      <w:r>
        <w:t>But now -</w:t>
      </w:r>
    </w:p>
    <w:p w14:paraId="3AE5732E" w14:textId="77777777" w:rsidR="00AE43B4" w:rsidRDefault="00AE43B4" w:rsidP="00AE43B4">
      <w:r>
        <w:t>We have a great opportunity to secure a better future by joining with the Contract Bridge Association of Ireland to form ‘Bridge Ireland’, a new body with a large, combined membership, greater resources in terms of finance and manpower including a fully staffed head office.</w:t>
      </w:r>
    </w:p>
    <w:p w14:paraId="3F49ADE9" w14:textId="77777777" w:rsidR="000A395A" w:rsidRDefault="008F1473" w:rsidP="00731841">
      <w:r>
        <w:t xml:space="preserve">Within ‘Bridge Ireland’ we will become the Northern Ireland region of </w:t>
      </w:r>
      <w:r w:rsidR="003711D2">
        <w:t>a</w:t>
      </w:r>
      <w:r>
        <w:t xml:space="preserve"> new body with our own </w:t>
      </w:r>
      <w:r w:rsidR="00126011">
        <w:t>Regional</w:t>
      </w:r>
      <w:r>
        <w:t xml:space="preserve"> Committee to manage internal matters. Those who simply wish to play face to face at their local club or online will notice almost no difference other than</w:t>
      </w:r>
      <w:r w:rsidR="001C7841">
        <w:t xml:space="preserve"> </w:t>
      </w:r>
      <w:r w:rsidR="00F80740">
        <w:t xml:space="preserve">being </w:t>
      </w:r>
      <w:r w:rsidR="00AB4117">
        <w:t>free</w:t>
      </w:r>
      <w:r w:rsidR="00F80740">
        <w:t xml:space="preserve"> to enjoy </w:t>
      </w:r>
      <w:r>
        <w:t>access to a far greater range of resources</w:t>
      </w:r>
      <w:r w:rsidR="00AB4117">
        <w:t xml:space="preserve"> and expertise</w:t>
      </w:r>
      <w:r>
        <w:t>.</w:t>
      </w:r>
    </w:p>
    <w:p w14:paraId="406CF231" w14:textId="7ED15227" w:rsidR="00172F6E" w:rsidRDefault="008F1473" w:rsidP="00731841">
      <w:r>
        <w:t xml:space="preserve"> While the CBAI is diverting all its existing financial resources to the new body, the NIBU will retain its existing f</w:t>
      </w:r>
      <w:r w:rsidR="00933FB6">
        <w:t>unds</w:t>
      </w:r>
      <w:r>
        <w:t xml:space="preserve"> to spend as it wishes.</w:t>
      </w:r>
    </w:p>
    <w:p w14:paraId="0041697E" w14:textId="75EE805C" w:rsidR="002F4E7F" w:rsidRDefault="002F4E7F" w:rsidP="00731841">
      <w:r>
        <w:t>We should seize this opportunity</w:t>
      </w:r>
      <w:r w:rsidR="00AD4C49">
        <w:t xml:space="preserve"> to save</w:t>
      </w:r>
      <w:r w:rsidR="000479B4">
        <w:t xml:space="preserve"> our game and help it flourish</w:t>
      </w:r>
      <w:r w:rsidR="00D059DC">
        <w:t xml:space="preserve"> in the future.</w:t>
      </w:r>
    </w:p>
    <w:p w14:paraId="1AB1CE4A" w14:textId="51B309F8" w:rsidR="00D059DC" w:rsidRDefault="00D059DC" w:rsidP="00731841">
      <w:r>
        <w:t>Michael McFaul</w:t>
      </w:r>
    </w:p>
    <w:p w14:paraId="7540D0C2" w14:textId="0DCBC0F5" w:rsidR="00D059DC" w:rsidRDefault="00D059DC" w:rsidP="00731841">
      <w:r>
        <w:t>Honorary Secretary.</w:t>
      </w:r>
    </w:p>
    <w:p w14:paraId="449B2321" w14:textId="4A7BA402" w:rsidR="00A92251" w:rsidRDefault="00A92251"/>
    <w:sectPr w:rsidR="00A92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51"/>
    <w:rsid w:val="00041510"/>
    <w:rsid w:val="000479B4"/>
    <w:rsid w:val="00076D44"/>
    <w:rsid w:val="00091083"/>
    <w:rsid w:val="000A1323"/>
    <w:rsid w:val="000A395A"/>
    <w:rsid w:val="000C31BB"/>
    <w:rsid w:val="000C4360"/>
    <w:rsid w:val="000C7BD8"/>
    <w:rsid w:val="00100DD9"/>
    <w:rsid w:val="00104DD7"/>
    <w:rsid w:val="00126011"/>
    <w:rsid w:val="00152CE6"/>
    <w:rsid w:val="001572E0"/>
    <w:rsid w:val="00172F6E"/>
    <w:rsid w:val="001A064C"/>
    <w:rsid w:val="001A3240"/>
    <w:rsid w:val="001B18E5"/>
    <w:rsid w:val="001C70A0"/>
    <w:rsid w:val="001C7841"/>
    <w:rsid w:val="001E59E6"/>
    <w:rsid w:val="00223AFE"/>
    <w:rsid w:val="00225421"/>
    <w:rsid w:val="00277C8B"/>
    <w:rsid w:val="00285D9A"/>
    <w:rsid w:val="00285FED"/>
    <w:rsid w:val="00296551"/>
    <w:rsid w:val="002B4A3D"/>
    <w:rsid w:val="002E6EA1"/>
    <w:rsid w:val="002F4E7F"/>
    <w:rsid w:val="00304026"/>
    <w:rsid w:val="0031219E"/>
    <w:rsid w:val="0032397C"/>
    <w:rsid w:val="00337A51"/>
    <w:rsid w:val="00366651"/>
    <w:rsid w:val="003711D2"/>
    <w:rsid w:val="00376CCB"/>
    <w:rsid w:val="003B058C"/>
    <w:rsid w:val="003B405C"/>
    <w:rsid w:val="004070BF"/>
    <w:rsid w:val="00440289"/>
    <w:rsid w:val="00440569"/>
    <w:rsid w:val="004477D2"/>
    <w:rsid w:val="00450BA4"/>
    <w:rsid w:val="0045626D"/>
    <w:rsid w:val="00457C28"/>
    <w:rsid w:val="004652E5"/>
    <w:rsid w:val="00475973"/>
    <w:rsid w:val="004943DC"/>
    <w:rsid w:val="00494431"/>
    <w:rsid w:val="004C4F95"/>
    <w:rsid w:val="00510FA8"/>
    <w:rsid w:val="00521BE2"/>
    <w:rsid w:val="00532529"/>
    <w:rsid w:val="0054712F"/>
    <w:rsid w:val="00572A55"/>
    <w:rsid w:val="005A5A4D"/>
    <w:rsid w:val="005D5A18"/>
    <w:rsid w:val="00603B03"/>
    <w:rsid w:val="00616943"/>
    <w:rsid w:val="00643625"/>
    <w:rsid w:val="00691D4C"/>
    <w:rsid w:val="006B6B4A"/>
    <w:rsid w:val="006E78DB"/>
    <w:rsid w:val="00731841"/>
    <w:rsid w:val="00755C21"/>
    <w:rsid w:val="007A21DF"/>
    <w:rsid w:val="007D4BE2"/>
    <w:rsid w:val="00891BE8"/>
    <w:rsid w:val="008B10FA"/>
    <w:rsid w:val="008B1654"/>
    <w:rsid w:val="008E2BA4"/>
    <w:rsid w:val="008F1473"/>
    <w:rsid w:val="00917275"/>
    <w:rsid w:val="00933FB6"/>
    <w:rsid w:val="0094361D"/>
    <w:rsid w:val="00945501"/>
    <w:rsid w:val="0095528D"/>
    <w:rsid w:val="00971DE2"/>
    <w:rsid w:val="00A1197C"/>
    <w:rsid w:val="00A3461C"/>
    <w:rsid w:val="00A37B6D"/>
    <w:rsid w:val="00A5172A"/>
    <w:rsid w:val="00A526D1"/>
    <w:rsid w:val="00A64381"/>
    <w:rsid w:val="00A92251"/>
    <w:rsid w:val="00A92465"/>
    <w:rsid w:val="00A92995"/>
    <w:rsid w:val="00AB4117"/>
    <w:rsid w:val="00AD4C49"/>
    <w:rsid w:val="00AE2D36"/>
    <w:rsid w:val="00AE43B4"/>
    <w:rsid w:val="00B24D2F"/>
    <w:rsid w:val="00B63103"/>
    <w:rsid w:val="00B75FD5"/>
    <w:rsid w:val="00BA093E"/>
    <w:rsid w:val="00BA4043"/>
    <w:rsid w:val="00C02120"/>
    <w:rsid w:val="00C6202C"/>
    <w:rsid w:val="00C97551"/>
    <w:rsid w:val="00CD57FE"/>
    <w:rsid w:val="00D004F9"/>
    <w:rsid w:val="00D059DC"/>
    <w:rsid w:val="00D311C0"/>
    <w:rsid w:val="00D340DC"/>
    <w:rsid w:val="00D41735"/>
    <w:rsid w:val="00D672B0"/>
    <w:rsid w:val="00D73D77"/>
    <w:rsid w:val="00D96C5F"/>
    <w:rsid w:val="00DB3064"/>
    <w:rsid w:val="00DE6E9C"/>
    <w:rsid w:val="00E27997"/>
    <w:rsid w:val="00E31A1C"/>
    <w:rsid w:val="00F0581C"/>
    <w:rsid w:val="00F1537D"/>
    <w:rsid w:val="00F8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9F6F"/>
  <w15:chartTrackingRefBased/>
  <w15:docId w15:val="{42A05610-2A87-4C81-A8E4-E3DA21BC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McFaul</dc:creator>
  <cp:keywords/>
  <dc:description/>
  <cp:lastModifiedBy>Michael McFaul</cp:lastModifiedBy>
  <cp:revision>101</cp:revision>
  <dcterms:created xsi:type="dcterms:W3CDTF">2026-06-01T12:21:00Z</dcterms:created>
  <dcterms:modified xsi:type="dcterms:W3CDTF">2026-06-15T11:29:00Z</dcterms:modified>
</cp:coreProperties>
</file>