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DC9C1" w14:textId="57C43761" w:rsidR="007C57A2" w:rsidRPr="007C57A2" w:rsidRDefault="00A0181C" w:rsidP="007C57A2">
      <w:pPr>
        <w:widowControl w:val="0"/>
        <w:overflowPunct w:val="0"/>
        <w:autoSpaceDE w:val="0"/>
        <w:autoSpaceDN w:val="0"/>
        <w:adjustRightInd w:val="0"/>
        <w:rPr>
          <w:kern w:val="28"/>
          <w:sz w:val="20"/>
          <w:szCs w:val="20"/>
          <w:lang w:val="en-US" w:eastAsia="en-GB"/>
        </w:rPr>
      </w:pPr>
      <w:r>
        <w:rPr>
          <w:kern w:val="28"/>
          <w:sz w:val="20"/>
          <w:szCs w:val="20"/>
          <w:lang w:val="en-US" w:eastAsia="en-GB"/>
        </w:rPr>
        <w:t>LEVEN</w:t>
      </w:r>
      <w:r w:rsidR="007C57A2" w:rsidRPr="007C57A2">
        <w:rPr>
          <w:kern w:val="28"/>
          <w:sz w:val="20"/>
          <w:szCs w:val="20"/>
          <w:lang w:val="en-US" w:eastAsia="en-GB"/>
        </w:rPr>
        <w:t xml:space="preserve"> BRIDGE CLUB</w:t>
      </w:r>
    </w:p>
    <w:p w14:paraId="57A1E58D"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78F03666" w14:textId="6C6EEE9F"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 xml:space="preserve">CONSTITUTION </w:t>
      </w:r>
    </w:p>
    <w:p w14:paraId="3263E1A3"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3CD40A59"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NAME OF CLUB</w:t>
      </w:r>
    </w:p>
    <w:p w14:paraId="2D9DD3E5"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1AD6D0AF" w14:textId="733CB8EC"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 xml:space="preserve">The Club shall be called </w:t>
      </w:r>
      <w:r w:rsidR="00DB12EC">
        <w:rPr>
          <w:kern w:val="28"/>
          <w:sz w:val="20"/>
          <w:szCs w:val="20"/>
          <w:lang w:val="en-US" w:eastAsia="en-GB"/>
        </w:rPr>
        <w:t>Leven</w:t>
      </w:r>
      <w:r w:rsidRPr="007C57A2">
        <w:rPr>
          <w:kern w:val="28"/>
          <w:sz w:val="20"/>
          <w:szCs w:val="20"/>
          <w:lang w:val="en-US" w:eastAsia="en-GB"/>
        </w:rPr>
        <w:t xml:space="preserve"> Bridge Club</w:t>
      </w:r>
    </w:p>
    <w:p w14:paraId="3E1090E8"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1C93EB20"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OBJECT</w:t>
      </w:r>
    </w:p>
    <w:p w14:paraId="71AFF21B"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05E7DA97" w14:textId="0D3A4612"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 xml:space="preserve">The club shall be a social and bridge club for people of all ages. Its purpose is to promote and encourage the game of bridge among the people of the </w:t>
      </w:r>
      <w:r w:rsidR="00DB12EC">
        <w:rPr>
          <w:kern w:val="28"/>
          <w:sz w:val="20"/>
          <w:szCs w:val="20"/>
          <w:lang w:val="en-US" w:eastAsia="en-GB"/>
        </w:rPr>
        <w:t>Leven</w:t>
      </w:r>
      <w:r w:rsidRPr="007C57A2">
        <w:rPr>
          <w:kern w:val="28"/>
          <w:sz w:val="20"/>
          <w:szCs w:val="20"/>
          <w:lang w:val="en-US" w:eastAsia="en-GB"/>
        </w:rPr>
        <w:t xml:space="preserve"> area.</w:t>
      </w:r>
    </w:p>
    <w:p w14:paraId="2AB9922C"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2C29681E"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MEMBERSHIP</w:t>
      </w:r>
    </w:p>
    <w:p w14:paraId="4B8C2156"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59E7C34C"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The entire management of the Club shall be vested in a General Management Committee (hereinafter called "The Committee") consisting of a President, who shall act as Chairperson , hereinafter called Chair, a Vice President, Secretary, Treasurer and four ordinary members of either gender. Five members of the Committee shall form a quorum. Card masters and Match Secretaries have the right to attend Committee meetings. All Committee members will be elected at the Annual General Meeting. The President will be elected for two years.</w:t>
      </w:r>
    </w:p>
    <w:p w14:paraId="2B3C1965"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3BA708EA"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The method of election of Office-bearers and Committee members shall be by proposal at the Annual General Meeting - moved and seconded. In the event of the number  of proposals being in excess of the number of vacancies. a vote shall be taken by a show of hands.</w:t>
      </w:r>
    </w:p>
    <w:p w14:paraId="120DCEF4"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36C9273B"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The Committee shall meet whenever summoned by the Secretary  or by the President.  At least forty-eight hours notice of any such meeting shall be given to each member of the Committee.</w:t>
      </w:r>
    </w:p>
    <w:p w14:paraId="5DF2CBF0"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4686974B"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Matters coming before the Committee will be decided by vote and the Chair, shall have a casting vote as well as a deliberate vote.</w:t>
      </w:r>
    </w:p>
    <w:p w14:paraId="346701AC"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6EB7ECC3"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The Committee shall have all powers necessary for the conduct of the affairs of the Club. All regulations shall be binding on every member until rescinded by Members at a General Meeting of the Club.</w:t>
      </w:r>
    </w:p>
    <w:p w14:paraId="2102E768"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07745049"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The Secretary  shall keep full and correct minutes of  the proceedings  at the Meetings of the Club and of the Committee.</w:t>
      </w:r>
    </w:p>
    <w:p w14:paraId="1438A949"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5CC301CD"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The Treasurer shall keep correct books of account of the financial affairs of the Club. The accounts will be balanced up to 31st March, and will be audited annually by an Auditor, elected at the Annual General Meeting. The Treasurer  will be required to report on the accounts at the Annual General Meeting and gain approval.</w:t>
      </w:r>
    </w:p>
    <w:p w14:paraId="4028FCB9"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7F742A95"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MEETINGS OF THE CLUB</w:t>
      </w:r>
    </w:p>
    <w:p w14:paraId="26928D1E"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5F3C7C75"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The Annual General Meeting will be held on a date in April to be decided by the Committee.</w:t>
      </w:r>
    </w:p>
    <w:p w14:paraId="2E7F7610"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6AE10A51"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The Committee  shall have the power to call an Extraordinary  Meeting of the Club at any time; and shall be bound to call an Extraordinary Meeting to be held within fourteen days of receiving a written request  signed by at least eight Members. Any such  requisition shall specify the object of the Meeting and shall be signed by the Members making the same.</w:t>
      </w:r>
    </w:p>
    <w:p w14:paraId="5655C2B4"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331B6834"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 xml:space="preserve">In the event of a Committee failing to convene an Extraordinary Meeting within the time specified, the </w:t>
      </w:r>
      <w:proofErr w:type="spellStart"/>
      <w:r w:rsidRPr="007C57A2">
        <w:rPr>
          <w:kern w:val="28"/>
          <w:sz w:val="20"/>
          <w:szCs w:val="20"/>
          <w:lang w:val="en-US" w:eastAsia="en-GB"/>
        </w:rPr>
        <w:t>requisitionists</w:t>
      </w:r>
      <w:proofErr w:type="spellEnd"/>
      <w:r w:rsidRPr="007C57A2">
        <w:rPr>
          <w:kern w:val="28"/>
          <w:sz w:val="20"/>
          <w:szCs w:val="20"/>
          <w:lang w:val="en-US" w:eastAsia="en-GB"/>
        </w:rPr>
        <w:t>, themselves, may convene an Extraordinary Meeting to be held fourteen days thereafter.</w:t>
      </w:r>
    </w:p>
    <w:p w14:paraId="3D79738C"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7752A7D5"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All Meetings of the Club shall be called by the Secretary, giving at least six days' notice and specifying the  place, date and time of the Meeting and giving the general nature of the business to be considered.</w:t>
      </w:r>
    </w:p>
    <w:p w14:paraId="38FD9EC0"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74BFF5B4"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At all Meetings of the Club eight Members shall be quorum.</w:t>
      </w:r>
    </w:p>
    <w:p w14:paraId="0341DEF3"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1112BAC4" w14:textId="77777777" w:rsidR="007C57A2" w:rsidRDefault="007C57A2" w:rsidP="007C57A2">
      <w:pPr>
        <w:widowControl w:val="0"/>
        <w:overflowPunct w:val="0"/>
        <w:autoSpaceDE w:val="0"/>
        <w:autoSpaceDN w:val="0"/>
        <w:adjustRightInd w:val="0"/>
        <w:rPr>
          <w:kern w:val="28"/>
          <w:sz w:val="20"/>
          <w:szCs w:val="20"/>
          <w:lang w:val="en-US" w:eastAsia="en-GB"/>
        </w:rPr>
      </w:pPr>
    </w:p>
    <w:p w14:paraId="1693A44F"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VOTES OF MEMBERS</w:t>
      </w:r>
    </w:p>
    <w:p w14:paraId="39133088"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3039B656"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Every Ordinary Member of the Club shall have one vote. Votes shall be given personally.</w:t>
      </w:r>
    </w:p>
    <w:p w14:paraId="3114CE6B"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063FBC29"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At all General Meetings votes shall be given in the first instance by a show of hands. A poll may be demanded  by any fourteen members present and entitled to vote. At all General Meetings, in the event of an equal number of votes on a show of hands or on a poll, the Chair shall have a casting vote in addition  to the vote which the Chair is entitled to as a Member.</w:t>
      </w:r>
    </w:p>
    <w:p w14:paraId="562229D7"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77ABF8BD"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No Member shall be entitled to vote at any General Meeting so long as any subscription or other sum due from him or her to the Club is unpaid.</w:t>
      </w:r>
    </w:p>
    <w:p w14:paraId="1B72707C"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10520869"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PROCEEDINGS AT GENERAL MEETINGS</w:t>
      </w:r>
    </w:p>
    <w:p w14:paraId="361962EF"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06F54CE9"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If within fifteen minutes of the time appointed for a Meeting a quorum is not present, the Meeting, if convened upon a requisition from Members shall be dissolved, in any other case it shall be adjourned to the same day next week, at the same time and at the same place; and if at the adjourned meeting a quorum is not present within fifteen minutes from the appointed time the members present shall  form a quorum..</w:t>
      </w:r>
    </w:p>
    <w:p w14:paraId="0B943135"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4F307853"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If the President is not available , the Vice President shall  be entitled to take the Chair at every General Meeting. If neither of these is present the  Members may choose one of their own to take the Chair.</w:t>
      </w:r>
    </w:p>
    <w:p w14:paraId="1184D93A"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308E4E14"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At any General Meeting, a declaration by the Chair that a resolution has been carried or lost or not carried by a majority or a particular majority, an entry made to that effect in a book or agenda of the proceedings of the Club, shall be conclusive evidence of the fact.</w:t>
      </w:r>
    </w:p>
    <w:p w14:paraId="5E561E18"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28CD6DD7"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The Chair may, with the consent of  the Meeting adjourn the Meeting from time to time and place to place, but no business will be transacted at an adjourned meeting other than the business left unfinished at the Meeting at which the adjournment took place.</w:t>
      </w:r>
    </w:p>
    <w:p w14:paraId="6BFB92E4"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2D3F211A"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ADMISSION OF MEMBERS</w:t>
      </w:r>
    </w:p>
    <w:p w14:paraId="69E5A80D"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2A6CF11C" w14:textId="41626DBE" w:rsidR="007C57A2" w:rsidRPr="007C57A2" w:rsidRDefault="0080324F" w:rsidP="007C57A2">
      <w:pPr>
        <w:widowControl w:val="0"/>
        <w:overflowPunct w:val="0"/>
        <w:autoSpaceDE w:val="0"/>
        <w:autoSpaceDN w:val="0"/>
        <w:adjustRightInd w:val="0"/>
        <w:rPr>
          <w:kern w:val="28"/>
          <w:sz w:val="20"/>
          <w:szCs w:val="20"/>
          <w:lang w:val="en-US" w:eastAsia="en-GB"/>
        </w:rPr>
      </w:pPr>
      <w:r>
        <w:rPr>
          <w:kern w:val="28"/>
          <w:sz w:val="20"/>
          <w:szCs w:val="20"/>
          <w:lang w:val="en-US" w:eastAsia="en-GB"/>
        </w:rPr>
        <w:t>Leven</w:t>
      </w:r>
      <w:r w:rsidR="007C57A2" w:rsidRPr="007C57A2">
        <w:rPr>
          <w:kern w:val="28"/>
          <w:sz w:val="20"/>
          <w:szCs w:val="20"/>
          <w:lang w:val="en-US" w:eastAsia="en-GB"/>
        </w:rPr>
        <w:t xml:space="preserve"> Bridge Club welcomes new members and operates an open membership policy. Membership is open  to all and no application for membership shall be refused other than on reasonable grounds. There will be no discrimination  on grounds of race, occupation, sex, religious, political, or other opinion.</w:t>
      </w:r>
    </w:p>
    <w:p w14:paraId="306A98B6"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04715A48"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A copy of the Constitution of the Club shall be in the hands of the Secretary and shall be available to every  Member for inspection.</w:t>
      </w:r>
    </w:p>
    <w:p w14:paraId="0BA13FAC"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44144FD9"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SUBSCRIPTION</w:t>
      </w:r>
    </w:p>
    <w:p w14:paraId="5A4811AB"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19DAC529"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 xml:space="preserve"> The annual subscription  shall be two pounds or such other amount may be decided at the Annual General Meeting, or at an Extraordinary General Meeting called for this purpose. All members are required to join the Scottish Bridge Union.</w:t>
      </w:r>
    </w:p>
    <w:p w14:paraId="78CA68EB"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0827F3F7"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A charge per meeting of the Club shall be made on every member attending to meet the  necessary expenses. This charge shall be fixed by the Committee.</w:t>
      </w:r>
    </w:p>
    <w:p w14:paraId="7FC6F01E"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0DF6A13E"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Annual subscriptions, which shall be payable in advance, shall become due on 1st October. Intimation of the amount due shall be made at the Annual General Meeting before the payment falls to be made.</w:t>
      </w:r>
    </w:p>
    <w:p w14:paraId="49948231"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Any member in arrears with the Annual Subscription for a period of three months  shall at the discretion of the Committee cease to be a member, and be informed by the Secretary, but not withstanding be liable for the subscription.</w:t>
      </w:r>
    </w:p>
    <w:p w14:paraId="61537441"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599FD560"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In the event of a dissolution  or winding  up of the Club, voluntarily or otherwise, for any reason whatsoever, any liability of the Club in excess of the figure realized for the assets of the Club will be apportioned between the Members of the Club.</w:t>
      </w:r>
    </w:p>
    <w:p w14:paraId="63C9B610"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4C5A7D1F"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On the dissolution or winding up of the Club, any remaining funds or assets following the settlement of the Club's liabilities will be donated to another bridge club or charitable organization with similar objectives. Remaining funds or assets will not be distributed among  Members of the Club.</w:t>
      </w:r>
    </w:p>
    <w:p w14:paraId="467EEB06"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0E0B1A14"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COMPLIANCE WITH RULES</w:t>
      </w:r>
    </w:p>
    <w:p w14:paraId="5AF41D06"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620A4C04"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A Member on payment of  subscription thereby submits to the Constitution  of the Club and on this condition only is entitled to the advantages and privileges of the Club.</w:t>
      </w:r>
    </w:p>
    <w:p w14:paraId="40131151"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368C1E6D"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DISSOLUTION OF THE CLUB</w:t>
      </w:r>
    </w:p>
    <w:p w14:paraId="387818CF"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725C9589"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The Club at any time may be dissolved upon the vote of two thirds of the Members present at the Extra Ordinary General Meeting called for this purpose.</w:t>
      </w:r>
    </w:p>
    <w:p w14:paraId="64E1AEE4"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40FF4010"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HONORARIA</w:t>
      </w:r>
    </w:p>
    <w:p w14:paraId="1B497A7C"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6CECA443"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The Treasurer,  Secretary,  Match Secretary and Scorer will receive honoraria approved at the Annual General Meeting.</w:t>
      </w:r>
    </w:p>
    <w:p w14:paraId="4D66878A"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716A93DE"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ALTERATION TO THE CONSTITUTION</w:t>
      </w:r>
    </w:p>
    <w:p w14:paraId="20B7AA94"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4117BE37" w14:textId="77777777" w:rsidR="007C57A2" w:rsidRPr="007C57A2" w:rsidRDefault="007C57A2" w:rsidP="007C57A2">
      <w:pPr>
        <w:widowControl w:val="0"/>
        <w:overflowPunct w:val="0"/>
        <w:autoSpaceDE w:val="0"/>
        <w:autoSpaceDN w:val="0"/>
        <w:adjustRightInd w:val="0"/>
        <w:rPr>
          <w:kern w:val="28"/>
          <w:sz w:val="20"/>
          <w:szCs w:val="20"/>
          <w:lang w:val="en-US" w:eastAsia="en-GB"/>
        </w:rPr>
      </w:pPr>
      <w:r w:rsidRPr="007C57A2">
        <w:rPr>
          <w:kern w:val="28"/>
          <w:sz w:val="20"/>
          <w:szCs w:val="20"/>
          <w:lang w:val="en-US" w:eastAsia="en-GB"/>
        </w:rPr>
        <w:t>No alteration shall be made to the foregoing Constitution except at the Annual General Meeting, or at an Extraordinary Meeting called for the purpose. The notice calling such a Meeting shall state the proposed alterations. Any proposal to alter the Constitution at the Annual General Meeting shall be intimated in writing to the Secretary at least fourteen days prior to such meeting.</w:t>
      </w:r>
    </w:p>
    <w:p w14:paraId="46E924A3"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792F6730"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2A96A4CF" w14:textId="77777777" w:rsidR="007C57A2" w:rsidRPr="007C57A2" w:rsidRDefault="007C57A2" w:rsidP="007C57A2">
      <w:pPr>
        <w:widowControl w:val="0"/>
        <w:overflowPunct w:val="0"/>
        <w:autoSpaceDE w:val="0"/>
        <w:autoSpaceDN w:val="0"/>
        <w:adjustRightInd w:val="0"/>
        <w:rPr>
          <w:kern w:val="28"/>
          <w:sz w:val="20"/>
          <w:szCs w:val="20"/>
          <w:lang w:val="en-US" w:eastAsia="en-GB"/>
        </w:rPr>
      </w:pPr>
    </w:p>
    <w:p w14:paraId="703D6327" w14:textId="77777777" w:rsidR="00246B25" w:rsidRDefault="00246B25"/>
    <w:sectPr w:rsidR="00246B25" w:rsidSect="007C57A2">
      <w:pgSz w:w="12240" w:h="15840"/>
      <w:pgMar w:top="899" w:right="1800" w:bottom="899"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78"/>
    <w:rsid w:val="00246B25"/>
    <w:rsid w:val="00250970"/>
    <w:rsid w:val="00487A78"/>
    <w:rsid w:val="007620DC"/>
    <w:rsid w:val="007A0E51"/>
    <w:rsid w:val="007C57A2"/>
    <w:rsid w:val="0080324F"/>
    <w:rsid w:val="00A0181C"/>
    <w:rsid w:val="00DB12EC"/>
    <w:rsid w:val="00EF3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7519FA1"/>
  <w15:chartTrackingRefBased/>
  <w15:docId w15:val="{BF56442D-6A1D-BA45-88CD-FE874032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KIRKCALDY BRIDGE CLUB</vt:lpstr>
    </vt:vector>
  </TitlesOfParts>
  <Company>Waid</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KIRKCALDY BRIDGE CLUB</dc:title>
  <dc:subject/>
  <dc:creator>Alison</dc:creator>
  <cp:keywords/>
  <dc:description/>
  <cp:lastModifiedBy>Alison Carmichael</cp:lastModifiedBy>
  <cp:revision>6</cp:revision>
  <dcterms:created xsi:type="dcterms:W3CDTF">2021-09-01T13:51:00Z</dcterms:created>
  <dcterms:modified xsi:type="dcterms:W3CDTF">2021-09-01T13:55:00Z</dcterms:modified>
</cp:coreProperties>
</file>