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CCFB" w14:textId="61FD3ED1" w:rsidR="00454CE3" w:rsidRPr="00860EFE" w:rsidRDefault="0023151A" w:rsidP="00454CE3">
      <w:pPr>
        <w:pStyle w:val="BFPHeading2"/>
        <w:rPr>
          <w:b/>
          <w:bCs/>
          <w:lang w:eastAsia="en-GB"/>
        </w:rPr>
      </w:pPr>
      <w:r>
        <w:rPr>
          <w:b/>
          <w:bCs/>
          <w:lang w:eastAsia="en-GB"/>
        </w:rPr>
        <w:t>Auctions that start with a bid of 1 of a suit</w:t>
      </w:r>
    </w:p>
    <w:p w14:paraId="1D11302B" w14:textId="32A47632" w:rsidR="001657B2" w:rsidRDefault="00454CE3" w:rsidP="0023151A">
      <w:pPr>
        <w:pStyle w:val="BFPNormal"/>
        <w:rPr>
          <w:lang w:eastAsia="en-GB"/>
        </w:rPr>
      </w:pPr>
      <w:r>
        <w:rPr>
          <w:lang w:eastAsia="en-GB"/>
        </w:rPr>
        <w:t>W</w:t>
      </w:r>
      <w:r w:rsidR="007900F8">
        <w:rPr>
          <w:lang w:eastAsia="en-GB"/>
        </w:rPr>
        <w:t>hen</w:t>
      </w:r>
      <w:r w:rsidR="001A073B">
        <w:rPr>
          <w:lang w:eastAsia="en-GB"/>
        </w:rPr>
        <w:t xml:space="preserve"> partner</w:t>
      </w:r>
      <w:r w:rsidR="001D28DA">
        <w:rPr>
          <w:lang w:eastAsia="en-GB"/>
        </w:rPr>
        <w:t xml:space="preserve"> open</w:t>
      </w:r>
      <w:r w:rsidR="007900F8">
        <w:rPr>
          <w:lang w:eastAsia="en-GB"/>
        </w:rPr>
        <w:t>s</w:t>
      </w:r>
      <w:r w:rsidR="001D28DA">
        <w:rPr>
          <w:lang w:eastAsia="en-GB"/>
        </w:rPr>
        <w:t xml:space="preserve"> the bidding with a bid of 1</w:t>
      </w:r>
      <w:r w:rsidR="0023151A">
        <w:rPr>
          <w:lang w:eastAsia="en-GB"/>
        </w:rPr>
        <w:t xml:space="preserve"> of a suit, we know relatively little about their</w:t>
      </w:r>
      <w:r w:rsidR="00854DB9">
        <w:rPr>
          <w:lang w:eastAsia="en-GB"/>
        </w:rPr>
        <w:t xml:space="preserve"> hand. We do know that they have </w:t>
      </w:r>
      <w:r w:rsidR="00C74EE4">
        <w:rPr>
          <w:lang w:eastAsia="en-GB"/>
        </w:rPr>
        <w:t>at least</w:t>
      </w:r>
      <w:r w:rsidR="00854DB9">
        <w:rPr>
          <w:lang w:eastAsia="en-GB"/>
        </w:rPr>
        <w:t xml:space="preserve"> four car</w:t>
      </w:r>
      <w:r w:rsidR="00C74EE4">
        <w:rPr>
          <w:lang w:eastAsia="en-GB"/>
        </w:rPr>
        <w:t>d</w:t>
      </w:r>
      <w:r w:rsidR="00854DB9">
        <w:rPr>
          <w:lang w:eastAsia="en-GB"/>
        </w:rPr>
        <w:t>s in that suit, and somewhere from 12 to 19 HCPs. Also, they didn’t open 1NT.</w:t>
      </w:r>
    </w:p>
    <w:p w14:paraId="1F985B34" w14:textId="77777777" w:rsidR="0098763E" w:rsidRDefault="0098763E" w:rsidP="008824F9">
      <w:pPr>
        <w:pStyle w:val="BFPNormal"/>
        <w:rPr>
          <w:lang w:eastAsia="en-GB"/>
        </w:rPr>
      </w:pPr>
    </w:p>
    <w:p w14:paraId="34B44CE4" w14:textId="36AF8283" w:rsidR="00441B90" w:rsidRDefault="00854DB9" w:rsidP="008824F9">
      <w:pPr>
        <w:pStyle w:val="BFPNormal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062EA7B9" wp14:editId="5302FFF8">
            <wp:extent cx="2788285" cy="4027660"/>
            <wp:effectExtent l="0" t="0" r="0" b="0"/>
            <wp:docPr id="669263049" name="Picture 1" descr="A card game with a card and a c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263049" name="Picture 1" descr="A card game with a card and a card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288" cy="403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324F6" w14:textId="77777777" w:rsidR="0098763E" w:rsidRDefault="0098763E" w:rsidP="009F770E">
      <w:pPr>
        <w:pStyle w:val="BFPHeading2"/>
        <w:rPr>
          <w:lang w:eastAsia="en-GB"/>
        </w:rPr>
      </w:pPr>
    </w:p>
    <w:p w14:paraId="5BF01623" w14:textId="32EF8AF8" w:rsidR="00073991" w:rsidRPr="00860EFE" w:rsidRDefault="00073991" w:rsidP="009F770E">
      <w:pPr>
        <w:pStyle w:val="BFPHeading2"/>
        <w:rPr>
          <w:b/>
          <w:bCs/>
          <w:lang w:eastAsia="en-GB"/>
        </w:rPr>
      </w:pPr>
      <w:r w:rsidRPr="00860EFE">
        <w:rPr>
          <w:b/>
          <w:bCs/>
          <w:lang w:eastAsia="en-GB"/>
        </w:rPr>
        <w:t>Please find attached:</w:t>
      </w:r>
    </w:p>
    <w:p w14:paraId="248E2BB0" w14:textId="3BA7D2CC" w:rsidR="00073991" w:rsidRPr="00073991" w:rsidRDefault="00073991" w:rsidP="008824F9">
      <w:pPr>
        <w:pStyle w:val="BFPNormal"/>
        <w:rPr>
          <w:rFonts w:cs="Segoe UI"/>
          <w:lang w:eastAsia="en-GB"/>
        </w:rPr>
      </w:pPr>
      <w:r w:rsidRPr="00073991">
        <w:rPr>
          <w:rFonts w:cs="Segoe UI"/>
          <w:lang w:eastAsia="en-GB"/>
        </w:rPr>
        <w:t xml:space="preserve">Lesson </w:t>
      </w:r>
      <w:r w:rsidR="00296260">
        <w:rPr>
          <w:rFonts w:cs="Segoe UI"/>
          <w:lang w:eastAsia="en-GB"/>
        </w:rPr>
        <w:t>6</w:t>
      </w:r>
      <w:r w:rsidRPr="00073991">
        <w:rPr>
          <w:rFonts w:cs="Segoe UI"/>
          <w:lang w:eastAsia="en-GB"/>
        </w:rPr>
        <w:t xml:space="preserve"> </w:t>
      </w:r>
      <w:r w:rsidR="0012088A">
        <w:rPr>
          <w:rFonts w:cs="Segoe UI"/>
          <w:lang w:eastAsia="en-GB"/>
        </w:rPr>
        <w:t>Reply to</w:t>
      </w:r>
      <w:r w:rsidR="00AD12E4" w:rsidRPr="00073991">
        <w:rPr>
          <w:rFonts w:cs="Segoe UI"/>
          <w:lang w:eastAsia="en-GB"/>
        </w:rPr>
        <w:t xml:space="preserve"> 1 No Trump</w:t>
      </w:r>
      <w:r w:rsidR="0012088A">
        <w:rPr>
          <w:rFonts w:cs="Segoe UI"/>
          <w:lang w:eastAsia="en-GB"/>
        </w:rPr>
        <w:t xml:space="preserve"> with </w:t>
      </w:r>
      <w:r w:rsidR="00296260">
        <w:rPr>
          <w:rFonts w:cs="Segoe UI"/>
          <w:lang w:eastAsia="en-GB"/>
        </w:rPr>
        <w:t>Unbalanced</w:t>
      </w:r>
      <w:r w:rsidR="0012088A">
        <w:rPr>
          <w:rFonts w:cs="Segoe UI"/>
          <w:lang w:eastAsia="en-GB"/>
        </w:rPr>
        <w:t xml:space="preserve"> Hand</w:t>
      </w:r>
      <w:r w:rsidRPr="00073991">
        <w:rPr>
          <w:rFonts w:cs="Segoe UI"/>
          <w:lang w:eastAsia="en-GB"/>
        </w:rPr>
        <w:t>: Quiz with Answers</w:t>
      </w:r>
    </w:p>
    <w:p w14:paraId="038DBD89" w14:textId="1C8CFD65" w:rsidR="00073991" w:rsidRPr="00073991" w:rsidRDefault="00073991" w:rsidP="008824F9">
      <w:pPr>
        <w:pStyle w:val="BFPNormal"/>
        <w:rPr>
          <w:rFonts w:cs="Segoe UI"/>
          <w:lang w:eastAsia="en-GB"/>
        </w:rPr>
      </w:pPr>
      <w:r w:rsidRPr="00073991">
        <w:rPr>
          <w:rFonts w:cs="Segoe UI"/>
          <w:lang w:eastAsia="en-GB"/>
        </w:rPr>
        <w:t xml:space="preserve">Lesson </w:t>
      </w:r>
      <w:r w:rsidR="00296260">
        <w:rPr>
          <w:rFonts w:cs="Segoe UI"/>
          <w:lang w:eastAsia="en-GB"/>
        </w:rPr>
        <w:t>7</w:t>
      </w:r>
      <w:r w:rsidR="00AD12E4">
        <w:rPr>
          <w:rFonts w:cs="Segoe UI"/>
          <w:lang w:eastAsia="en-GB"/>
        </w:rPr>
        <w:t xml:space="preserve"> </w:t>
      </w:r>
      <w:r w:rsidR="00296260">
        <w:rPr>
          <w:rFonts w:cs="Segoe UI"/>
          <w:lang w:eastAsia="en-GB"/>
        </w:rPr>
        <w:t>Raising Partners Suit</w:t>
      </w:r>
      <w:r w:rsidR="001D63F9">
        <w:rPr>
          <w:rFonts w:cs="Segoe UI"/>
          <w:lang w:eastAsia="en-GB"/>
        </w:rPr>
        <w:t>:</w:t>
      </w:r>
      <w:r w:rsidRPr="00073991">
        <w:rPr>
          <w:rFonts w:cs="Segoe UI"/>
          <w:lang w:eastAsia="en-GB"/>
        </w:rPr>
        <w:t xml:space="preserve"> </w:t>
      </w:r>
      <w:r w:rsidR="00DA27BA">
        <w:rPr>
          <w:rFonts w:cs="Segoe UI"/>
          <w:lang w:eastAsia="en-GB"/>
        </w:rPr>
        <w:t xml:space="preserve"> </w:t>
      </w:r>
      <w:r w:rsidRPr="00073991">
        <w:rPr>
          <w:rFonts w:cs="Segoe UI"/>
          <w:lang w:eastAsia="en-GB"/>
        </w:rPr>
        <w:t>Notes</w:t>
      </w:r>
      <w:r w:rsidR="00DA27BA">
        <w:rPr>
          <w:rFonts w:cs="Segoe UI"/>
          <w:lang w:eastAsia="en-GB"/>
        </w:rPr>
        <w:br/>
      </w:r>
      <w:r w:rsidR="00E11368" w:rsidRPr="00073991">
        <w:rPr>
          <w:rFonts w:cs="Segoe UI"/>
          <w:lang w:eastAsia="en-GB"/>
        </w:rPr>
        <w:t xml:space="preserve">Lesson </w:t>
      </w:r>
      <w:r w:rsidR="00296260">
        <w:rPr>
          <w:rFonts w:cs="Segoe UI"/>
          <w:lang w:eastAsia="en-GB"/>
        </w:rPr>
        <w:t>7</w:t>
      </w:r>
      <w:r w:rsidR="00E11368">
        <w:rPr>
          <w:rFonts w:cs="Segoe UI"/>
          <w:lang w:eastAsia="en-GB"/>
        </w:rPr>
        <w:t xml:space="preserve"> </w:t>
      </w:r>
      <w:r w:rsidR="00296260">
        <w:rPr>
          <w:rFonts w:cs="Segoe UI"/>
          <w:lang w:eastAsia="en-GB"/>
        </w:rPr>
        <w:t>Raising Partners Suit</w:t>
      </w:r>
      <w:r w:rsidR="00E11368">
        <w:rPr>
          <w:rFonts w:cs="Segoe UI"/>
          <w:lang w:eastAsia="en-GB"/>
        </w:rPr>
        <w:t>:</w:t>
      </w:r>
      <w:r w:rsidR="00E11368" w:rsidRPr="00073991">
        <w:rPr>
          <w:rFonts w:cs="Segoe UI"/>
          <w:lang w:eastAsia="en-GB"/>
        </w:rPr>
        <w:t xml:space="preserve"> </w:t>
      </w:r>
      <w:r w:rsidR="00DA27BA">
        <w:rPr>
          <w:rFonts w:cs="Segoe UI"/>
          <w:lang w:eastAsia="en-GB"/>
        </w:rPr>
        <w:t xml:space="preserve">  </w:t>
      </w:r>
      <w:r w:rsidRPr="00073991">
        <w:rPr>
          <w:rFonts w:cs="Segoe UI"/>
          <w:lang w:eastAsia="en-GB"/>
        </w:rPr>
        <w:t>Quiz</w:t>
      </w:r>
    </w:p>
    <w:p w14:paraId="6FACF5A0" w14:textId="77777777" w:rsidR="00073991" w:rsidRPr="00073991" w:rsidRDefault="00073991" w:rsidP="008824F9">
      <w:pPr>
        <w:pStyle w:val="BFPNormal"/>
        <w:rPr>
          <w:lang w:eastAsia="en-GB"/>
        </w:rPr>
      </w:pPr>
    </w:p>
    <w:p w14:paraId="24DF3F0D" w14:textId="223EBC5D" w:rsidR="00860EFE" w:rsidRPr="00CD6885" w:rsidRDefault="00073991" w:rsidP="00CD6885">
      <w:pPr>
        <w:pStyle w:val="BFPHeading2"/>
        <w:rPr>
          <w:b/>
          <w:bCs/>
          <w:lang w:eastAsia="en-GB"/>
        </w:rPr>
      </w:pPr>
      <w:r w:rsidRPr="00860EFE">
        <w:rPr>
          <w:b/>
          <w:bCs/>
          <w:lang w:eastAsia="en-GB"/>
        </w:rPr>
        <w:lastRenderedPageBreak/>
        <w:t>No Fear Bridge:</w:t>
      </w:r>
    </w:p>
    <w:p w14:paraId="77F8DB70" w14:textId="0AF7244D" w:rsidR="008238A4" w:rsidRDefault="008238A4" w:rsidP="00B94CD2">
      <w:pPr>
        <w:pStyle w:val="BFPNormal"/>
        <w:rPr>
          <w:rFonts w:cs="Segoe UI"/>
          <w:lang w:val="en-GB" w:eastAsia="en-GB"/>
        </w:rPr>
      </w:pPr>
      <w:r>
        <w:rPr>
          <w:rFonts w:cs="Segoe UI"/>
          <w:lang w:val="en-GB" w:eastAsia="en-GB"/>
        </w:rPr>
        <w:t xml:space="preserve">Click on the centre button: “Practice </w:t>
      </w:r>
      <w:r w:rsidR="00FA2A99">
        <w:rPr>
          <w:rFonts w:cs="Segoe UI"/>
          <w:lang w:val="en-GB" w:eastAsia="en-GB"/>
        </w:rPr>
        <w:t>Hands and Quizzes</w:t>
      </w:r>
      <w:r>
        <w:rPr>
          <w:rFonts w:cs="Segoe UI"/>
          <w:lang w:val="en-GB" w:eastAsia="en-GB"/>
        </w:rPr>
        <w:t>” at the top of the Home Page…</w:t>
      </w:r>
    </w:p>
    <w:p w14:paraId="45E28FFE" w14:textId="1BA5B27B" w:rsidR="00B94CD2" w:rsidRDefault="008A6AE3" w:rsidP="00DE277E">
      <w:pPr>
        <w:pStyle w:val="BFPNormal"/>
        <w:ind w:left="720"/>
        <w:rPr>
          <w:rFonts w:cs="Segoe UI"/>
          <w:lang w:val="en-GB" w:eastAsia="en-GB"/>
        </w:rPr>
      </w:pPr>
      <w:r>
        <w:rPr>
          <w:rFonts w:cs="Segoe UI"/>
          <w:lang w:val="en-GB" w:eastAsia="en-GB"/>
        </w:rPr>
        <w:t xml:space="preserve">Click “Bidding </w:t>
      </w:r>
      <w:r w:rsidR="00D85652">
        <w:rPr>
          <w:rFonts w:cs="Segoe UI"/>
          <w:lang w:val="en-GB" w:eastAsia="en-GB"/>
        </w:rPr>
        <w:t>Quizzes</w:t>
      </w:r>
      <w:r>
        <w:rPr>
          <w:rFonts w:cs="Segoe UI"/>
          <w:lang w:val="en-GB" w:eastAsia="en-GB"/>
        </w:rPr>
        <w:t>”</w:t>
      </w:r>
    </w:p>
    <w:p w14:paraId="68068A45" w14:textId="7B71ACE6" w:rsidR="00B94CD2" w:rsidRPr="00E2361F" w:rsidRDefault="003A07D4" w:rsidP="00DE277E">
      <w:pPr>
        <w:pStyle w:val="BFPNormal"/>
        <w:ind w:left="1440"/>
        <w:rPr>
          <w:rFonts w:cs="Segoe UI"/>
          <w:lang w:val="en-GB" w:eastAsia="en-GB"/>
        </w:rPr>
      </w:pPr>
      <w:r>
        <w:rPr>
          <w:rFonts w:cs="Segoe UI"/>
          <w:lang w:val="en-GB" w:eastAsia="en-GB"/>
        </w:rPr>
        <w:t xml:space="preserve">Click </w:t>
      </w:r>
      <w:r w:rsidR="00B94CD2" w:rsidRPr="007D738C">
        <w:rPr>
          <w:rFonts w:cs="Segoe UI"/>
          <w:lang w:val="en-GB" w:eastAsia="en-GB"/>
        </w:rPr>
        <w:t>Responding to 1</w:t>
      </w:r>
      <w:r w:rsidR="008D2E4E" w:rsidRPr="007D738C">
        <w:rPr>
          <w:rFonts w:cs="Segoe UI"/>
          <w:lang w:val="en-GB" w:eastAsia="en-GB"/>
        </w:rPr>
        <w:t>H or 1S with a fit</w:t>
      </w:r>
      <w:r w:rsidR="00B94CD2" w:rsidRPr="00E2361F">
        <w:rPr>
          <w:rFonts w:cs="Segoe UI"/>
          <w:lang w:val="en-GB" w:eastAsia="en-GB"/>
        </w:rPr>
        <w:t> </w:t>
      </w:r>
    </w:p>
    <w:p w14:paraId="61905D2A" w14:textId="77777777" w:rsidR="00CD6885" w:rsidRDefault="00CD6885" w:rsidP="00B94CD2">
      <w:pPr>
        <w:pStyle w:val="BFPNormal"/>
        <w:rPr>
          <w:rFonts w:cs="Segoe UI"/>
          <w:lang w:val="en-GB" w:eastAsia="en-GB"/>
        </w:rPr>
      </w:pPr>
    </w:p>
    <w:p w14:paraId="7A9591A6" w14:textId="0DB999C1" w:rsidR="00D85652" w:rsidRDefault="00A40B36" w:rsidP="00B94CD2">
      <w:pPr>
        <w:pStyle w:val="BFPNormal"/>
        <w:rPr>
          <w:rFonts w:cs="Segoe UI"/>
          <w:lang w:val="en-GB" w:eastAsia="en-GB"/>
        </w:rPr>
      </w:pPr>
      <w:r>
        <w:rPr>
          <w:rFonts w:cs="Segoe UI"/>
          <w:lang w:val="en-GB" w:eastAsia="en-GB"/>
        </w:rPr>
        <w:t>AND/</w:t>
      </w:r>
      <w:r w:rsidR="00601CB5">
        <w:rPr>
          <w:rFonts w:cs="Segoe UI"/>
          <w:lang w:val="en-GB" w:eastAsia="en-GB"/>
        </w:rPr>
        <w:t>OR</w:t>
      </w:r>
    </w:p>
    <w:p w14:paraId="5B767BE4" w14:textId="77777777" w:rsidR="00CD6885" w:rsidRDefault="00CD6885" w:rsidP="00602E50">
      <w:pPr>
        <w:pStyle w:val="BFPNormal"/>
        <w:rPr>
          <w:rFonts w:cs="Segoe UI"/>
          <w:lang w:val="en-GB" w:eastAsia="en-GB"/>
        </w:rPr>
      </w:pPr>
    </w:p>
    <w:p w14:paraId="7876F1D8" w14:textId="5A46D116" w:rsidR="00602E50" w:rsidRDefault="00602E50" w:rsidP="00602E50">
      <w:pPr>
        <w:pStyle w:val="BFPNormal"/>
        <w:rPr>
          <w:rFonts w:cs="Segoe UI"/>
          <w:lang w:val="en-GB" w:eastAsia="en-GB"/>
        </w:rPr>
      </w:pPr>
      <w:r>
        <w:rPr>
          <w:rFonts w:cs="Segoe UI"/>
          <w:lang w:val="en-GB" w:eastAsia="en-GB"/>
        </w:rPr>
        <w:t xml:space="preserve">Click on the </w:t>
      </w:r>
      <w:r w:rsidR="00FE6B73">
        <w:rPr>
          <w:rFonts w:cs="Segoe UI"/>
          <w:lang w:val="en-GB" w:eastAsia="en-GB"/>
        </w:rPr>
        <w:t>left</w:t>
      </w:r>
      <w:r>
        <w:rPr>
          <w:rFonts w:cs="Segoe UI"/>
          <w:lang w:val="en-GB" w:eastAsia="en-GB"/>
        </w:rPr>
        <w:t xml:space="preserve"> button: “</w:t>
      </w:r>
      <w:r w:rsidR="00C26A7A">
        <w:rPr>
          <w:rFonts w:cs="Segoe UI"/>
          <w:lang w:val="en-GB" w:eastAsia="en-GB"/>
        </w:rPr>
        <w:t>Video Courses</w:t>
      </w:r>
      <w:r>
        <w:rPr>
          <w:rFonts w:cs="Segoe UI"/>
          <w:lang w:val="en-GB" w:eastAsia="en-GB"/>
        </w:rPr>
        <w:t>” at the top of the Home Pag</w:t>
      </w:r>
      <w:r w:rsidR="00CD6885">
        <w:rPr>
          <w:rFonts w:cs="Segoe UI"/>
          <w:lang w:val="en-GB" w:eastAsia="en-GB"/>
        </w:rPr>
        <w:t>e and then on “Video Courses” again</w:t>
      </w:r>
      <w:r w:rsidR="00D12690">
        <w:rPr>
          <w:rFonts w:cs="Segoe UI"/>
          <w:lang w:val="en-GB" w:eastAsia="en-GB"/>
        </w:rPr>
        <w:t>…</w:t>
      </w:r>
    </w:p>
    <w:p w14:paraId="2D696730" w14:textId="305AA990" w:rsidR="00FE6B73" w:rsidRDefault="00FE6B73" w:rsidP="00D12690">
      <w:pPr>
        <w:pStyle w:val="BFPNormal"/>
        <w:ind w:left="720"/>
        <w:rPr>
          <w:rFonts w:cs="Segoe UI"/>
          <w:lang w:val="en-GB" w:eastAsia="en-GB"/>
        </w:rPr>
      </w:pPr>
      <w:r>
        <w:rPr>
          <w:rFonts w:cs="Segoe UI"/>
          <w:lang w:val="en-GB" w:eastAsia="en-GB"/>
        </w:rPr>
        <w:t>Under “</w:t>
      </w:r>
      <w:r w:rsidR="00DE277E">
        <w:rPr>
          <w:rFonts w:cs="Segoe UI"/>
          <w:lang w:val="en-GB" w:eastAsia="en-GB"/>
        </w:rPr>
        <w:t xml:space="preserve">Other </w:t>
      </w:r>
      <w:r>
        <w:rPr>
          <w:rFonts w:cs="Segoe UI"/>
          <w:lang w:val="en-GB" w:eastAsia="en-GB"/>
        </w:rPr>
        <w:t>Courses”</w:t>
      </w:r>
    </w:p>
    <w:p w14:paraId="416ED492" w14:textId="5F97A499" w:rsidR="0096667A" w:rsidRDefault="0096667A" w:rsidP="00D12690">
      <w:pPr>
        <w:pStyle w:val="BFPNormal"/>
        <w:ind w:left="720"/>
        <w:rPr>
          <w:rFonts w:cs="Segoe UI"/>
          <w:lang w:val="en-GB" w:eastAsia="en-GB"/>
        </w:rPr>
      </w:pPr>
      <w:r>
        <w:rPr>
          <w:rFonts w:cs="Segoe UI"/>
          <w:lang w:val="en-GB" w:eastAsia="en-GB"/>
        </w:rPr>
        <w:t>Level 1 – Beginners “Bridge in 30 Lessons (Part 1 of 3)”</w:t>
      </w:r>
    </w:p>
    <w:p w14:paraId="5DF372E6" w14:textId="299DE4BE" w:rsidR="00B94CD2" w:rsidRPr="00B94CD2" w:rsidRDefault="00B94CD2" w:rsidP="007A20BA">
      <w:pPr>
        <w:pStyle w:val="BFPNormal"/>
        <w:ind w:left="1440"/>
        <w:rPr>
          <w:rFonts w:cs="Segoe UI"/>
          <w:lang w:val="en-GB" w:eastAsia="en-GB"/>
        </w:rPr>
      </w:pPr>
      <w:r w:rsidRPr="00B94CD2">
        <w:rPr>
          <w:rFonts w:cs="Segoe UI"/>
          <w:lang w:val="en-GB" w:eastAsia="en-GB"/>
        </w:rPr>
        <w:t xml:space="preserve">Lesson </w:t>
      </w:r>
      <w:r w:rsidR="00DD0A66">
        <w:rPr>
          <w:rFonts w:cs="Segoe UI"/>
          <w:lang w:val="en-GB" w:eastAsia="en-GB"/>
        </w:rPr>
        <w:t>7</w:t>
      </w:r>
      <w:r w:rsidRPr="00B94CD2">
        <w:rPr>
          <w:rFonts w:cs="Segoe UI"/>
          <w:lang w:val="en-GB" w:eastAsia="en-GB"/>
        </w:rPr>
        <w:t> </w:t>
      </w:r>
      <w:r w:rsidR="007A20BA">
        <w:rPr>
          <w:rFonts w:cs="Segoe UI"/>
          <w:lang w:val="en-GB" w:eastAsia="en-GB"/>
        </w:rPr>
        <w:t xml:space="preserve">– Opening 1 of a suit and </w:t>
      </w:r>
      <w:proofErr w:type="gramStart"/>
      <w:r w:rsidR="007A20BA">
        <w:rPr>
          <w:rFonts w:cs="Segoe UI"/>
          <w:lang w:val="en-GB" w:eastAsia="en-GB"/>
        </w:rPr>
        <w:t>Raising</w:t>
      </w:r>
      <w:proofErr w:type="gramEnd"/>
      <w:r w:rsidR="007A20BA">
        <w:rPr>
          <w:rFonts w:cs="Segoe UI"/>
          <w:lang w:val="en-GB" w:eastAsia="en-GB"/>
        </w:rPr>
        <w:t>….</w:t>
      </w:r>
    </w:p>
    <w:p w14:paraId="6F343FDC" w14:textId="62CFDFAB" w:rsidR="006D33A9" w:rsidRDefault="00B768E5" w:rsidP="007A20BA">
      <w:pPr>
        <w:pStyle w:val="BFPNormal"/>
        <w:ind w:left="1440"/>
        <w:rPr>
          <w:rFonts w:cs="Segoe UI"/>
          <w:lang w:val="en-GB" w:eastAsia="en-GB"/>
        </w:rPr>
      </w:pPr>
      <w:r>
        <w:rPr>
          <w:rFonts w:cs="Segoe UI"/>
          <w:lang w:val="en-GB" w:eastAsia="en-GB"/>
        </w:rPr>
        <w:t>Any/</w:t>
      </w:r>
      <w:proofErr w:type="gramStart"/>
      <w:r>
        <w:rPr>
          <w:rFonts w:cs="Segoe UI"/>
          <w:lang w:val="en-GB" w:eastAsia="en-GB"/>
        </w:rPr>
        <w:t>All of</w:t>
      </w:r>
      <w:proofErr w:type="gramEnd"/>
      <w:r>
        <w:rPr>
          <w:rFonts w:cs="Segoe UI"/>
          <w:lang w:val="en-GB" w:eastAsia="en-GB"/>
        </w:rPr>
        <w:t xml:space="preserve"> the activities.</w:t>
      </w:r>
    </w:p>
    <w:p w14:paraId="079C2A1F" w14:textId="77777777" w:rsidR="00EE4307" w:rsidRDefault="00EE4307" w:rsidP="00B94CD2">
      <w:pPr>
        <w:pStyle w:val="BFPNormal"/>
        <w:rPr>
          <w:rFonts w:cs="Segoe UI"/>
          <w:lang w:val="en-GB" w:eastAsia="en-GB"/>
        </w:rPr>
      </w:pPr>
    </w:p>
    <w:p w14:paraId="1C9E27EC" w14:textId="77777777" w:rsidR="00EE4307" w:rsidRDefault="00EE4307" w:rsidP="00B94CD2">
      <w:pPr>
        <w:pStyle w:val="BFPNormal"/>
        <w:rPr>
          <w:rFonts w:cs="Segoe UI"/>
          <w:lang w:val="en-GB" w:eastAsia="en-GB"/>
        </w:rPr>
      </w:pPr>
    </w:p>
    <w:p w14:paraId="234A43D1" w14:textId="4526B86A" w:rsidR="00EE4307" w:rsidRPr="00860EFE" w:rsidRDefault="00EE4307" w:rsidP="00EE4307">
      <w:pPr>
        <w:pStyle w:val="BFPHeading2"/>
        <w:rPr>
          <w:b/>
          <w:bCs/>
          <w:lang w:eastAsia="en-GB"/>
        </w:rPr>
      </w:pPr>
      <w:r>
        <w:rPr>
          <w:b/>
          <w:bCs/>
          <w:lang w:eastAsia="en-GB"/>
        </w:rPr>
        <w:t>Next Lesson</w:t>
      </w:r>
      <w:r w:rsidRPr="00860EFE">
        <w:rPr>
          <w:b/>
          <w:bCs/>
          <w:lang w:eastAsia="en-GB"/>
        </w:rPr>
        <w:t>:</w:t>
      </w:r>
    </w:p>
    <w:p w14:paraId="75784DB6" w14:textId="77777777" w:rsidR="00EE4307" w:rsidRPr="00F15856" w:rsidRDefault="00EE4307" w:rsidP="00B94CD2">
      <w:pPr>
        <w:pStyle w:val="BFPNormal"/>
        <w:rPr>
          <w:rStyle w:val="Hyperlink"/>
          <w:rFonts w:cs="Segoe UI"/>
          <w:u w:val="none"/>
          <w:lang w:val="en-GB" w:eastAsia="en-GB"/>
        </w:rPr>
      </w:pPr>
    </w:p>
    <w:sectPr w:rsidR="00EE4307" w:rsidRPr="00F15856" w:rsidSect="001C119A">
      <w:headerReference w:type="default" r:id="rId8"/>
      <w:footerReference w:type="default" r:id="rId9"/>
      <w:pgSz w:w="11906" w:h="16838"/>
      <w:pgMar w:top="1135" w:right="1440" w:bottom="1440" w:left="1440" w:header="568" w:footer="257" w:gutter="0"/>
      <w:pgBorders w:offsetFrom="page">
        <w:top w:val="single" w:sz="2" w:space="24" w:color="1F4E79" w:themeColor="accent5" w:themeShade="80"/>
        <w:left w:val="single" w:sz="2" w:space="24" w:color="1F4E79" w:themeColor="accent5" w:themeShade="80"/>
        <w:bottom w:val="single" w:sz="2" w:space="24" w:color="1F4E79" w:themeColor="accent5" w:themeShade="80"/>
        <w:right w:val="single" w:sz="2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BF9C" w14:textId="77777777" w:rsidR="006A0A5F" w:rsidRDefault="006A0A5F" w:rsidP="0054429D">
      <w:pPr>
        <w:spacing w:after="0" w:line="240" w:lineRule="auto"/>
      </w:pPr>
      <w:r>
        <w:separator/>
      </w:r>
    </w:p>
  </w:endnote>
  <w:endnote w:type="continuationSeparator" w:id="0">
    <w:p w14:paraId="45A68BE5" w14:textId="77777777" w:rsidR="006A0A5F" w:rsidRDefault="006A0A5F" w:rsidP="0054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9B75" w14:textId="1646CACC" w:rsidR="00827BD7" w:rsidRPr="00023C13" w:rsidRDefault="00827BD7" w:rsidP="00827BD7">
    <w:pPr>
      <w:pStyle w:val="BFPFooter"/>
      <w:jc w:val="center"/>
      <w:rPr>
        <w:color w:val="auto"/>
      </w:rPr>
    </w:pPr>
    <w:r w:rsidRPr="00023C13">
      <w:rPr>
        <w:color w:val="auto"/>
      </w:rPr>
      <w:t xml:space="preserve">                            © Nicky Bainbridge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"MMM-yy"  \* MERGEFORMAT </w:instrText>
    </w:r>
    <w:r w:rsidRPr="00023C13">
      <w:rPr>
        <w:color w:val="auto"/>
      </w:rPr>
      <w:fldChar w:fldCharType="separate"/>
    </w:r>
    <w:r w:rsidR="007D738C">
      <w:rPr>
        <w:color w:val="auto"/>
      </w:rPr>
      <w:t>Nov-24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="007B1A37" w:rsidRPr="00023C13">
      <w:rPr>
        <w:color w:val="auto"/>
      </w:rPr>
      <w:t>Free for anyone to use, a credit would be nice.</w:t>
    </w:r>
    <w:r w:rsidRPr="00023C13">
      <w:rPr>
        <w:color w:val="auto"/>
      </w:rPr>
      <w:br/>
    </w:r>
    <w:hyperlink r:id="rId1" w:history="1">
      <w:r w:rsidRPr="00023C13">
        <w:rPr>
          <w:rStyle w:val="Hyperlink"/>
          <w:color w:val="auto"/>
          <w:u w:val="none"/>
        </w:rPr>
        <w:t>www.bridgeforpleasure.co.uk</w:t>
      </w:r>
    </w:hyperlink>
    <w:r w:rsidRPr="00023C13">
      <w:rPr>
        <w:rStyle w:val="Hyperlink"/>
        <w:color w:val="auto"/>
        <w:u w:val="none"/>
      </w:rPr>
      <w:tab/>
    </w:r>
    <w:r w:rsidRPr="00023C13">
      <w:rPr>
        <w:color w:val="auto"/>
      </w:rPr>
      <w:t xml:space="preserve">Page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PAGE </w:instrText>
    </w:r>
    <w:r w:rsidRPr="00023C13">
      <w:rPr>
        <w:color w:val="auto"/>
      </w:rPr>
      <w:fldChar w:fldCharType="separate"/>
    </w:r>
    <w:r w:rsidRPr="00023C13">
      <w:rPr>
        <w:color w:val="auto"/>
      </w:rPr>
      <w:t>1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of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NUMPAGES </w:instrText>
    </w:r>
    <w:r w:rsidRPr="00023C13">
      <w:rPr>
        <w:color w:val="auto"/>
      </w:rPr>
      <w:fldChar w:fldCharType="separate"/>
    </w:r>
    <w:r w:rsidRPr="00023C13">
      <w:rPr>
        <w:color w:val="auto"/>
      </w:rPr>
      <w:t>11</w:t>
    </w:r>
    <w:r w:rsidRPr="00023C13">
      <w:rPr>
        <w:color w:val="auto"/>
      </w:rPr>
      <w:fldChar w:fldCharType="end"/>
    </w:r>
    <w:r w:rsidRPr="00023C13">
      <w:rPr>
        <w:color w:val="auto"/>
      </w:rPr>
      <w:tab/>
      <w:t xml:space="preserve">    Last saved by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LASTSAVEDBY </w:instrText>
    </w:r>
    <w:r w:rsidRPr="00023C13">
      <w:rPr>
        <w:color w:val="auto"/>
      </w:rPr>
      <w:fldChar w:fldCharType="separate"/>
    </w:r>
    <w:r w:rsidR="00F079D2">
      <w:rPr>
        <w:color w:val="auto"/>
      </w:rPr>
      <w:t>Rugby Village Bridge Club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"d MMMM yyyy"  \* MERGEFORMAT </w:instrText>
    </w:r>
    <w:r w:rsidRPr="00023C13">
      <w:rPr>
        <w:color w:val="auto"/>
      </w:rPr>
      <w:fldChar w:fldCharType="separate"/>
    </w:r>
    <w:r w:rsidR="007D738C">
      <w:rPr>
        <w:color w:val="auto"/>
      </w:rPr>
      <w:t>6 November 2024</w:t>
    </w:r>
    <w:r w:rsidRPr="00023C13">
      <w:rPr>
        <w:color w:val="auto"/>
      </w:rPr>
      <w:fldChar w:fldCharType="end"/>
    </w:r>
  </w:p>
  <w:p w14:paraId="182D57A6" w14:textId="77777777" w:rsidR="00926C44" w:rsidRDefault="0092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74BF" w14:textId="77777777" w:rsidR="006A0A5F" w:rsidRDefault="006A0A5F" w:rsidP="0054429D">
      <w:pPr>
        <w:spacing w:after="0" w:line="240" w:lineRule="auto"/>
      </w:pPr>
      <w:r>
        <w:separator/>
      </w:r>
    </w:p>
  </w:footnote>
  <w:footnote w:type="continuationSeparator" w:id="0">
    <w:p w14:paraId="4C5D9C2F" w14:textId="77777777" w:rsidR="006A0A5F" w:rsidRDefault="006A0A5F" w:rsidP="0054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AA8" w14:textId="6CA3AB8B" w:rsidR="0054429D" w:rsidRPr="00BD0E40" w:rsidRDefault="0054429D" w:rsidP="0054429D">
    <w:pPr>
      <w:pStyle w:val="BFPHeader"/>
      <w:jc w:val="left"/>
      <w:rPr>
        <w:b/>
        <w:sz w:val="36"/>
        <w:szCs w:val="44"/>
      </w:rPr>
    </w:pPr>
    <w:r w:rsidRPr="00044402">
      <w:rPr>
        <w:szCs w:val="48"/>
      </w:rPr>
      <w:drawing>
        <wp:anchor distT="0" distB="0" distL="114300" distR="114300" simplePos="0" relativeHeight="251659264" behindDoc="0" locked="0" layoutInCell="1" allowOverlap="1" wp14:anchorId="044CC2CD" wp14:editId="08E79CF8">
          <wp:simplePos x="0" y="0"/>
          <wp:positionH relativeFrom="column">
            <wp:posOffset>-226809</wp:posOffset>
          </wp:positionH>
          <wp:positionV relativeFrom="paragraph">
            <wp:posOffset>176686</wp:posOffset>
          </wp:positionV>
          <wp:extent cx="796290" cy="408623"/>
          <wp:effectExtent l="0" t="0" r="3810" b="0"/>
          <wp:wrapSquare wrapText="bothSides"/>
          <wp:docPr id="15" name="Picture 15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0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E40">
      <w:rPr>
        <w:sz w:val="36"/>
        <w:szCs w:val="44"/>
      </w:rPr>
      <w:t xml:space="preserve">   </w:t>
    </w:r>
    <w:r w:rsidRPr="00BD0E40">
      <w:rPr>
        <w:sz w:val="36"/>
        <w:szCs w:val="44"/>
      </w:rPr>
      <w:fldChar w:fldCharType="begin"/>
    </w:r>
    <w:r w:rsidRPr="00BD0E40">
      <w:rPr>
        <w:sz w:val="36"/>
        <w:szCs w:val="44"/>
      </w:rPr>
      <w:instrText xml:space="preserve"> TITLE   \* MERGEFORMAT </w:instrText>
    </w:r>
    <w:r w:rsidRPr="00BD0E40">
      <w:rPr>
        <w:sz w:val="36"/>
        <w:szCs w:val="44"/>
      </w:rPr>
      <w:fldChar w:fldCharType="separate"/>
    </w:r>
    <w:r w:rsidR="00F079D2">
      <w:rPr>
        <w:sz w:val="36"/>
        <w:szCs w:val="44"/>
      </w:rPr>
      <w:t>B1 L07 Raising Partner's Suit</w:t>
    </w:r>
    <w:r w:rsidRPr="00BD0E40">
      <w:rPr>
        <w:sz w:val="36"/>
        <w:szCs w:val="44"/>
      </w:rPr>
      <w:fldChar w:fldCharType="end"/>
    </w:r>
    <w:r w:rsidR="00BD0E40">
      <w:rPr>
        <w:sz w:val="36"/>
        <w:szCs w:val="44"/>
      </w:rPr>
      <w:t xml:space="preserve">   </w:t>
    </w:r>
    <w:r w:rsidRPr="00BD0E40">
      <w:rPr>
        <w:sz w:val="36"/>
        <w:szCs w:val="36"/>
      </w:rPr>
      <w:t xml:space="preserve"> </w:t>
    </w:r>
    <w:r w:rsidRPr="00BD0E40">
      <w:rPr>
        <w:sz w:val="36"/>
        <w:szCs w:val="44"/>
      </w:rPr>
      <w:fldChar w:fldCharType="begin"/>
    </w:r>
    <w:r w:rsidRPr="00BD0E40">
      <w:rPr>
        <w:sz w:val="36"/>
        <w:szCs w:val="44"/>
      </w:rPr>
      <w:instrText xml:space="preserve"> SUBJECT   \* MERGEFORMAT </w:instrText>
    </w:r>
    <w:r w:rsidRPr="00BD0E40">
      <w:rPr>
        <w:sz w:val="36"/>
        <w:szCs w:val="44"/>
      </w:rPr>
      <w:fldChar w:fldCharType="separate"/>
    </w:r>
    <w:r w:rsidR="00F079D2">
      <w:rPr>
        <w:sz w:val="36"/>
        <w:szCs w:val="44"/>
      </w:rPr>
      <w:t>FOLLOWUP</w:t>
    </w:r>
    <w:r w:rsidRPr="00BD0E40">
      <w:rPr>
        <w:sz w:val="36"/>
        <w:szCs w:val="44"/>
      </w:rPr>
      <w:fldChar w:fldCharType="end"/>
    </w:r>
  </w:p>
  <w:p w14:paraId="0C0105E7" w14:textId="77777777" w:rsidR="0054429D" w:rsidRDefault="00544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5"/>
    <w:rsid w:val="00015AC6"/>
    <w:rsid w:val="00015DFB"/>
    <w:rsid w:val="00016941"/>
    <w:rsid w:val="00016D2A"/>
    <w:rsid w:val="0002053F"/>
    <w:rsid w:val="00021104"/>
    <w:rsid w:val="00023C13"/>
    <w:rsid w:val="00026797"/>
    <w:rsid w:val="00031A2C"/>
    <w:rsid w:val="00034CBE"/>
    <w:rsid w:val="000444B3"/>
    <w:rsid w:val="00073991"/>
    <w:rsid w:val="00090764"/>
    <w:rsid w:val="00097BC9"/>
    <w:rsid w:val="000B71CA"/>
    <w:rsid w:val="000E4F30"/>
    <w:rsid w:val="0012088A"/>
    <w:rsid w:val="00136476"/>
    <w:rsid w:val="00151C62"/>
    <w:rsid w:val="001657B2"/>
    <w:rsid w:val="00176056"/>
    <w:rsid w:val="00191D2F"/>
    <w:rsid w:val="001934D5"/>
    <w:rsid w:val="0019464A"/>
    <w:rsid w:val="00197CB3"/>
    <w:rsid w:val="001A073B"/>
    <w:rsid w:val="001A1A14"/>
    <w:rsid w:val="001A30E7"/>
    <w:rsid w:val="001B0798"/>
    <w:rsid w:val="001C0BF5"/>
    <w:rsid w:val="001C119A"/>
    <w:rsid w:val="001D28DA"/>
    <w:rsid w:val="001D63F9"/>
    <w:rsid w:val="001E1241"/>
    <w:rsid w:val="00220C22"/>
    <w:rsid w:val="0023151A"/>
    <w:rsid w:val="00240437"/>
    <w:rsid w:val="00266D8D"/>
    <w:rsid w:val="00284007"/>
    <w:rsid w:val="00292DF8"/>
    <w:rsid w:val="00296260"/>
    <w:rsid w:val="002B3897"/>
    <w:rsid w:val="002B411B"/>
    <w:rsid w:val="002C6D0C"/>
    <w:rsid w:val="002D1902"/>
    <w:rsid w:val="002E3D2A"/>
    <w:rsid w:val="002F62AD"/>
    <w:rsid w:val="00302DAF"/>
    <w:rsid w:val="00322E1D"/>
    <w:rsid w:val="00324165"/>
    <w:rsid w:val="00334105"/>
    <w:rsid w:val="00362C4E"/>
    <w:rsid w:val="00373011"/>
    <w:rsid w:val="00381B72"/>
    <w:rsid w:val="00386201"/>
    <w:rsid w:val="003A07D4"/>
    <w:rsid w:val="003B231E"/>
    <w:rsid w:val="003B28C1"/>
    <w:rsid w:val="003B451C"/>
    <w:rsid w:val="003C0B88"/>
    <w:rsid w:val="003D3E07"/>
    <w:rsid w:val="003D675F"/>
    <w:rsid w:val="003E4B0C"/>
    <w:rsid w:val="00433B9C"/>
    <w:rsid w:val="00441142"/>
    <w:rsid w:val="00441B90"/>
    <w:rsid w:val="004470E2"/>
    <w:rsid w:val="0045035B"/>
    <w:rsid w:val="00454CE3"/>
    <w:rsid w:val="00461FF4"/>
    <w:rsid w:val="00473FA9"/>
    <w:rsid w:val="00474C3A"/>
    <w:rsid w:val="00490995"/>
    <w:rsid w:val="004C3E3A"/>
    <w:rsid w:val="004E70B8"/>
    <w:rsid w:val="004F2047"/>
    <w:rsid w:val="004F45EE"/>
    <w:rsid w:val="004F487B"/>
    <w:rsid w:val="00527F63"/>
    <w:rsid w:val="00535D2F"/>
    <w:rsid w:val="00536A12"/>
    <w:rsid w:val="0054429D"/>
    <w:rsid w:val="00566365"/>
    <w:rsid w:val="005B4A51"/>
    <w:rsid w:val="005C273B"/>
    <w:rsid w:val="005D2855"/>
    <w:rsid w:val="005E571B"/>
    <w:rsid w:val="005F7D27"/>
    <w:rsid w:val="00601220"/>
    <w:rsid w:val="00601CB5"/>
    <w:rsid w:val="00601DC4"/>
    <w:rsid w:val="00602E50"/>
    <w:rsid w:val="00614A35"/>
    <w:rsid w:val="006527D3"/>
    <w:rsid w:val="0067256E"/>
    <w:rsid w:val="00677B2D"/>
    <w:rsid w:val="0068784A"/>
    <w:rsid w:val="006A0A5F"/>
    <w:rsid w:val="006A238C"/>
    <w:rsid w:val="006A5B1E"/>
    <w:rsid w:val="006C2A7E"/>
    <w:rsid w:val="006C329A"/>
    <w:rsid w:val="006D33A9"/>
    <w:rsid w:val="006D6BEF"/>
    <w:rsid w:val="006F1013"/>
    <w:rsid w:val="006F4612"/>
    <w:rsid w:val="007035EB"/>
    <w:rsid w:val="00710277"/>
    <w:rsid w:val="007228AA"/>
    <w:rsid w:val="007559D2"/>
    <w:rsid w:val="00765506"/>
    <w:rsid w:val="00772BB6"/>
    <w:rsid w:val="00780A3B"/>
    <w:rsid w:val="007900F8"/>
    <w:rsid w:val="007A20BA"/>
    <w:rsid w:val="007B1A37"/>
    <w:rsid w:val="007B49E3"/>
    <w:rsid w:val="007B76FC"/>
    <w:rsid w:val="007C145D"/>
    <w:rsid w:val="007C2D68"/>
    <w:rsid w:val="007D738C"/>
    <w:rsid w:val="007E2E25"/>
    <w:rsid w:val="008119E0"/>
    <w:rsid w:val="0081744E"/>
    <w:rsid w:val="008238A4"/>
    <w:rsid w:val="00827BD7"/>
    <w:rsid w:val="00832198"/>
    <w:rsid w:val="008455E0"/>
    <w:rsid w:val="00854DB9"/>
    <w:rsid w:val="0086059B"/>
    <w:rsid w:val="00860EFE"/>
    <w:rsid w:val="008823AF"/>
    <w:rsid w:val="008824F9"/>
    <w:rsid w:val="00896380"/>
    <w:rsid w:val="008A6AE3"/>
    <w:rsid w:val="008B2C98"/>
    <w:rsid w:val="008B7933"/>
    <w:rsid w:val="008C2060"/>
    <w:rsid w:val="008D2E4E"/>
    <w:rsid w:val="008F6EA6"/>
    <w:rsid w:val="0090230E"/>
    <w:rsid w:val="00910F68"/>
    <w:rsid w:val="00911BBC"/>
    <w:rsid w:val="00926C44"/>
    <w:rsid w:val="00931FD5"/>
    <w:rsid w:val="00932964"/>
    <w:rsid w:val="009517BE"/>
    <w:rsid w:val="0096667A"/>
    <w:rsid w:val="00986186"/>
    <w:rsid w:val="0098763E"/>
    <w:rsid w:val="00991BCA"/>
    <w:rsid w:val="00993253"/>
    <w:rsid w:val="00993265"/>
    <w:rsid w:val="00997CCF"/>
    <w:rsid w:val="009C0D82"/>
    <w:rsid w:val="009C3418"/>
    <w:rsid w:val="009E21C9"/>
    <w:rsid w:val="009F686E"/>
    <w:rsid w:val="009F770E"/>
    <w:rsid w:val="00A25D19"/>
    <w:rsid w:val="00A37144"/>
    <w:rsid w:val="00A40B36"/>
    <w:rsid w:val="00A45736"/>
    <w:rsid w:val="00A70756"/>
    <w:rsid w:val="00A77DB5"/>
    <w:rsid w:val="00A86BB3"/>
    <w:rsid w:val="00A92787"/>
    <w:rsid w:val="00AA07C8"/>
    <w:rsid w:val="00AC146C"/>
    <w:rsid w:val="00AD015D"/>
    <w:rsid w:val="00AD0CEA"/>
    <w:rsid w:val="00AD12E4"/>
    <w:rsid w:val="00AD15CA"/>
    <w:rsid w:val="00AD6565"/>
    <w:rsid w:val="00AD6E6F"/>
    <w:rsid w:val="00AE2B41"/>
    <w:rsid w:val="00AE6A6C"/>
    <w:rsid w:val="00AF012B"/>
    <w:rsid w:val="00B6318E"/>
    <w:rsid w:val="00B646B6"/>
    <w:rsid w:val="00B71F21"/>
    <w:rsid w:val="00B7433A"/>
    <w:rsid w:val="00B768E5"/>
    <w:rsid w:val="00B8169A"/>
    <w:rsid w:val="00B94CD2"/>
    <w:rsid w:val="00B96F8E"/>
    <w:rsid w:val="00BA550D"/>
    <w:rsid w:val="00BC4BEF"/>
    <w:rsid w:val="00BD0E40"/>
    <w:rsid w:val="00C13590"/>
    <w:rsid w:val="00C20CE8"/>
    <w:rsid w:val="00C26A7A"/>
    <w:rsid w:val="00C47EC6"/>
    <w:rsid w:val="00C5279D"/>
    <w:rsid w:val="00C67278"/>
    <w:rsid w:val="00C74EE4"/>
    <w:rsid w:val="00C80BFF"/>
    <w:rsid w:val="00C8618A"/>
    <w:rsid w:val="00C927B0"/>
    <w:rsid w:val="00CB7492"/>
    <w:rsid w:val="00CC073C"/>
    <w:rsid w:val="00CC666E"/>
    <w:rsid w:val="00CC6F7F"/>
    <w:rsid w:val="00CC76B0"/>
    <w:rsid w:val="00CD3CA0"/>
    <w:rsid w:val="00CD6885"/>
    <w:rsid w:val="00CE34F1"/>
    <w:rsid w:val="00CE611A"/>
    <w:rsid w:val="00CF192C"/>
    <w:rsid w:val="00CF3B9E"/>
    <w:rsid w:val="00CF3E08"/>
    <w:rsid w:val="00CF546E"/>
    <w:rsid w:val="00CF7EA5"/>
    <w:rsid w:val="00D01829"/>
    <w:rsid w:val="00D12690"/>
    <w:rsid w:val="00D15081"/>
    <w:rsid w:val="00D178AE"/>
    <w:rsid w:val="00D377AF"/>
    <w:rsid w:val="00D43AA3"/>
    <w:rsid w:val="00D56281"/>
    <w:rsid w:val="00D82D4A"/>
    <w:rsid w:val="00D85652"/>
    <w:rsid w:val="00D93451"/>
    <w:rsid w:val="00DA27BA"/>
    <w:rsid w:val="00DB567C"/>
    <w:rsid w:val="00DB616E"/>
    <w:rsid w:val="00DD0A66"/>
    <w:rsid w:val="00DD5963"/>
    <w:rsid w:val="00DD7491"/>
    <w:rsid w:val="00DE277E"/>
    <w:rsid w:val="00DF7BE6"/>
    <w:rsid w:val="00E01242"/>
    <w:rsid w:val="00E06CDF"/>
    <w:rsid w:val="00E11368"/>
    <w:rsid w:val="00E2361F"/>
    <w:rsid w:val="00E253FC"/>
    <w:rsid w:val="00E31EBB"/>
    <w:rsid w:val="00E32F09"/>
    <w:rsid w:val="00E37866"/>
    <w:rsid w:val="00E37AE3"/>
    <w:rsid w:val="00E43503"/>
    <w:rsid w:val="00E47130"/>
    <w:rsid w:val="00E601DF"/>
    <w:rsid w:val="00E70A4C"/>
    <w:rsid w:val="00E81233"/>
    <w:rsid w:val="00E975A1"/>
    <w:rsid w:val="00EA5D12"/>
    <w:rsid w:val="00EB130F"/>
    <w:rsid w:val="00EB54A5"/>
    <w:rsid w:val="00EC3448"/>
    <w:rsid w:val="00EE4307"/>
    <w:rsid w:val="00EE467E"/>
    <w:rsid w:val="00EE59E2"/>
    <w:rsid w:val="00EE6F95"/>
    <w:rsid w:val="00F079D2"/>
    <w:rsid w:val="00F15856"/>
    <w:rsid w:val="00F231EF"/>
    <w:rsid w:val="00F44424"/>
    <w:rsid w:val="00FA2A99"/>
    <w:rsid w:val="00FC558E"/>
    <w:rsid w:val="00FD4932"/>
    <w:rsid w:val="00FE6B73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D8B2"/>
  <w15:chartTrackingRefBased/>
  <w15:docId w15:val="{2763B31D-3613-4C6E-BD54-D20789B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0D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694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9D"/>
  </w:style>
  <w:style w:type="paragraph" w:styleId="Footer">
    <w:name w:val="footer"/>
    <w:basedOn w:val="Normal"/>
    <w:link w:val="Foot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9D"/>
  </w:style>
  <w:style w:type="paragraph" w:customStyle="1" w:styleId="BFPHeader">
    <w:name w:val="BFP Header"/>
    <w:basedOn w:val="Normal"/>
    <w:link w:val="BFPHeaderChar"/>
    <w:qFormat/>
    <w:rsid w:val="00FC558E"/>
    <w:pPr>
      <w:keepNext/>
      <w:spacing w:before="240" w:after="120" w:line="276" w:lineRule="auto"/>
      <w:jc w:val="right"/>
      <w:outlineLvl w:val="1"/>
    </w:pPr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customStyle="1" w:styleId="BFPHeaderChar">
    <w:name w:val="BFP Header Char"/>
    <w:link w:val="BFPHeader"/>
    <w:rsid w:val="00FC558E"/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styleId="Hyperlink">
    <w:name w:val="Hyperlink"/>
    <w:rsid w:val="00827BD7"/>
    <w:rPr>
      <w:color w:val="0000FF"/>
      <w:u w:val="single"/>
    </w:rPr>
  </w:style>
  <w:style w:type="paragraph" w:customStyle="1" w:styleId="BFPFooter">
    <w:name w:val="BFP Footer"/>
    <w:basedOn w:val="Header"/>
    <w:link w:val="BFPFooterChar"/>
    <w:qFormat/>
    <w:rsid w:val="00827BD7"/>
    <w:pPr>
      <w:tabs>
        <w:tab w:val="clear" w:pos="4513"/>
        <w:tab w:val="clear" w:pos="9026"/>
        <w:tab w:val="center" w:pos="4153"/>
        <w:tab w:val="right" w:pos="8306"/>
      </w:tabs>
      <w:spacing w:after="200" w:line="276" w:lineRule="auto"/>
    </w:pPr>
    <w:rPr>
      <w:rFonts w:ascii="Tahoma" w:eastAsia="Calibri" w:hAnsi="Tahoma" w:cs="Tahoma"/>
      <w:noProof/>
      <w:color w:val="002060"/>
      <w:sz w:val="16"/>
      <w:szCs w:val="16"/>
    </w:rPr>
  </w:style>
  <w:style w:type="character" w:customStyle="1" w:styleId="BFPFooterChar">
    <w:name w:val="BFP Footer Char"/>
    <w:link w:val="BFPFooter"/>
    <w:rsid w:val="00827BD7"/>
    <w:rPr>
      <w:rFonts w:ascii="Tahoma" w:eastAsia="Calibri" w:hAnsi="Tahoma" w:cs="Tahoma"/>
      <w:noProof/>
      <w:color w:val="002060"/>
      <w:sz w:val="16"/>
      <w:szCs w:val="16"/>
    </w:rPr>
  </w:style>
  <w:style w:type="paragraph" w:customStyle="1" w:styleId="BFPHeading2">
    <w:name w:val="BFP Heading 2"/>
    <w:basedOn w:val="Normal"/>
    <w:link w:val="BFPHeading2Char"/>
    <w:qFormat/>
    <w:rsid w:val="00034CBE"/>
    <w:pPr>
      <w:spacing w:after="200" w:line="276" w:lineRule="auto"/>
    </w:pPr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paragraph" w:customStyle="1" w:styleId="BFPNormal">
    <w:name w:val="BFP Normal"/>
    <w:basedOn w:val="Normal"/>
    <w:link w:val="BFPNormalChar"/>
    <w:qFormat/>
    <w:rsid w:val="00034CBE"/>
    <w:pPr>
      <w:spacing w:after="120" w:line="276" w:lineRule="auto"/>
    </w:pPr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BFPHeading2Char">
    <w:name w:val="BFP Heading 2 Char"/>
    <w:link w:val="BFPHeading2"/>
    <w:rsid w:val="00034CBE"/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character" w:customStyle="1" w:styleId="BFPNormalChar">
    <w:name w:val="BFP Normal Char"/>
    <w:link w:val="BFPNormal"/>
    <w:rsid w:val="00034CBE"/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16941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9C0D8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FPHeading1">
    <w:name w:val="BFP Heading 1"/>
    <w:basedOn w:val="Heading2"/>
    <w:link w:val="BFPHeading1Char"/>
    <w:qFormat/>
    <w:rsid w:val="00E37AE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  <w:lang w:val="en-GB"/>
    </w:rPr>
  </w:style>
  <w:style w:type="character" w:customStyle="1" w:styleId="BFPHeading1Char">
    <w:name w:val="BFP Heading 1 Char"/>
    <w:link w:val="BFPHeading1"/>
    <w:rsid w:val="00E37AE3"/>
    <w:rPr>
      <w:rFonts w:ascii="Comic Sans MS" w:eastAsia="Times New Roman" w:hAnsi="Comic Sans MS" w:cs="Arial"/>
      <w:b/>
      <w:bCs/>
      <w:iCs/>
      <w:color w:val="7030A0"/>
      <w:sz w:val="36"/>
      <w:szCs w:val="28"/>
    </w:rPr>
  </w:style>
  <w:style w:type="paragraph" w:customStyle="1" w:styleId="xmsonormal">
    <w:name w:val="x_msonormal"/>
    <w:basedOn w:val="Normal"/>
    <w:rsid w:val="0007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4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1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65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957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8916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88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041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56319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481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272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747906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891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1959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03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7867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4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18319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082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4923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9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07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880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50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2220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38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76813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11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6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8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7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18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011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6608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0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449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8950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12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35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02050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91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1076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963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732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07138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05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963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3B6-1E13-4437-B50A-565860D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B1 L06 Reply to 1NT Unbalanced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 L07 Raising Partner's Suit</dc:title>
  <dc:subject>FOLLOWUP</dc:subject>
  <dc:creator>Rugby Village Bridge Club</dc:creator>
  <cp:keywords/>
  <dc:description/>
  <cp:lastModifiedBy>Rugby Village Bridge Club</cp:lastModifiedBy>
  <cp:revision>79</cp:revision>
  <cp:lastPrinted>2021-01-31T11:53:00Z</cp:lastPrinted>
  <dcterms:created xsi:type="dcterms:W3CDTF">2024-04-06T13:04:00Z</dcterms:created>
  <dcterms:modified xsi:type="dcterms:W3CDTF">2026-05-03T07:04:00Z</dcterms:modified>
</cp:coreProperties>
</file>