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857AA" w14:textId="77777777" w:rsidR="00630602" w:rsidRDefault="00B27D30" w:rsidP="00B27D30">
      <w:pPr>
        <w:jc w:val="center"/>
        <w:rPr>
          <w:rFonts w:ascii="Arial" w:hAnsi="Arial" w:cs="Arial"/>
          <w:sz w:val="36"/>
          <w:szCs w:val="36"/>
          <w:u w:val="single"/>
        </w:rPr>
      </w:pPr>
      <w:r w:rsidRPr="00B27D30">
        <w:rPr>
          <w:rFonts w:ascii="Arial" w:hAnsi="Arial" w:cs="Arial"/>
          <w:sz w:val="36"/>
          <w:szCs w:val="36"/>
          <w:u w:val="single"/>
        </w:rPr>
        <w:t>Strong Twos</w:t>
      </w:r>
    </w:p>
    <w:p w14:paraId="7C87D7E4" w14:textId="77777777" w:rsidR="00B27D30" w:rsidRDefault="00B27D30" w:rsidP="00B27D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Are these hands suitable/legal for opening a strong two?</w:t>
      </w:r>
    </w:p>
    <w:p w14:paraId="02723C72" w14:textId="77777777" w:rsidR="00B27D30" w:rsidRDefault="00886F98" w:rsidP="00B27D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Hand A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Hand </w:t>
      </w:r>
      <w:r w:rsidR="00B27D30">
        <w:rPr>
          <w:rFonts w:ascii="Arial" w:hAnsi="Arial" w:cs="Arial"/>
          <w:sz w:val="28"/>
          <w:szCs w:val="28"/>
        </w:rPr>
        <w:t>B</w:t>
      </w:r>
    </w:p>
    <w:p w14:paraId="73858334" w14:textId="77777777" w:rsidR="00B27D30" w:rsidRDefault="00B27D30" w:rsidP="00B27D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♠ 5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K</w:t>
      </w:r>
    </w:p>
    <w:p w14:paraId="64075F05" w14:textId="77777777" w:rsidR="00B27D30" w:rsidRPr="00B27D30" w:rsidRDefault="00B27D30" w:rsidP="00B27D30">
      <w:pPr>
        <w:rPr>
          <w:rFonts w:ascii="Arial" w:hAnsi="Arial" w:cs="Arial"/>
          <w:color w:val="FF0000"/>
          <w:sz w:val="28"/>
          <w:szCs w:val="28"/>
        </w:rPr>
      </w:pPr>
      <w:r w:rsidRPr="00B27D30">
        <w:rPr>
          <w:rFonts w:ascii="Arial" w:hAnsi="Arial" w:cs="Arial"/>
          <w:color w:val="FF0000"/>
          <w:sz w:val="28"/>
          <w:szCs w:val="28"/>
        </w:rPr>
        <w:t>♥</w:t>
      </w:r>
      <w:r>
        <w:rPr>
          <w:rFonts w:ascii="Arial" w:hAnsi="Arial" w:cs="Arial"/>
          <w:color w:val="FF0000"/>
          <w:sz w:val="28"/>
          <w:szCs w:val="28"/>
        </w:rPr>
        <w:t xml:space="preserve"> </w:t>
      </w:r>
      <w:r w:rsidR="001227E8">
        <w:rPr>
          <w:rFonts w:ascii="Arial" w:hAnsi="Arial" w:cs="Arial"/>
          <w:color w:val="FF0000"/>
          <w:sz w:val="28"/>
          <w:szCs w:val="28"/>
        </w:rPr>
        <w:t xml:space="preserve">K </w:t>
      </w:r>
      <w:r>
        <w:rPr>
          <w:rFonts w:ascii="Arial" w:hAnsi="Arial" w:cs="Arial"/>
          <w:color w:val="FF0000"/>
          <w:sz w:val="28"/>
          <w:szCs w:val="28"/>
        </w:rPr>
        <w:t>10 4</w:t>
      </w:r>
      <w:r>
        <w:rPr>
          <w:rFonts w:ascii="Arial" w:hAnsi="Arial" w:cs="Arial"/>
          <w:color w:val="FF0000"/>
          <w:sz w:val="28"/>
          <w:szCs w:val="28"/>
        </w:rPr>
        <w:tab/>
      </w:r>
      <w:r>
        <w:rPr>
          <w:rFonts w:ascii="Arial" w:hAnsi="Arial" w:cs="Arial"/>
          <w:color w:val="FF0000"/>
          <w:sz w:val="28"/>
          <w:szCs w:val="28"/>
        </w:rPr>
        <w:tab/>
      </w:r>
      <w:r>
        <w:rPr>
          <w:rFonts w:ascii="Arial" w:hAnsi="Arial" w:cs="Arial"/>
          <w:color w:val="FF0000"/>
          <w:sz w:val="28"/>
          <w:szCs w:val="28"/>
        </w:rPr>
        <w:tab/>
      </w:r>
      <w:r>
        <w:rPr>
          <w:rFonts w:ascii="Arial" w:hAnsi="Arial" w:cs="Arial"/>
          <w:color w:val="FF0000"/>
          <w:sz w:val="28"/>
          <w:szCs w:val="28"/>
        </w:rPr>
        <w:tab/>
      </w:r>
      <w:r>
        <w:rPr>
          <w:rFonts w:ascii="Arial" w:hAnsi="Arial" w:cs="Arial"/>
          <w:color w:val="FF0000"/>
          <w:sz w:val="28"/>
          <w:szCs w:val="28"/>
        </w:rPr>
        <w:tab/>
      </w:r>
      <w:r>
        <w:rPr>
          <w:rFonts w:ascii="Arial" w:hAnsi="Arial" w:cs="Arial"/>
          <w:color w:val="FF0000"/>
          <w:sz w:val="28"/>
          <w:szCs w:val="28"/>
        </w:rPr>
        <w:tab/>
      </w:r>
      <w:r>
        <w:rPr>
          <w:rFonts w:ascii="Arial" w:hAnsi="Arial" w:cs="Arial"/>
          <w:color w:val="FF0000"/>
          <w:sz w:val="28"/>
          <w:szCs w:val="28"/>
        </w:rPr>
        <w:tab/>
        <w:t>A J 10 9 8 5 2</w:t>
      </w:r>
    </w:p>
    <w:p w14:paraId="09D540C6" w14:textId="77777777" w:rsidR="00B27D30" w:rsidRPr="00B27D30" w:rsidRDefault="00B27D30" w:rsidP="00B27D30">
      <w:pPr>
        <w:rPr>
          <w:rFonts w:ascii="Arial" w:hAnsi="Arial" w:cs="Arial"/>
          <w:color w:val="FF0000"/>
          <w:sz w:val="28"/>
          <w:szCs w:val="28"/>
        </w:rPr>
      </w:pPr>
      <w:r w:rsidRPr="00B27D30">
        <w:rPr>
          <w:rFonts w:ascii="Arial" w:hAnsi="Arial" w:cs="Arial"/>
          <w:color w:val="FF0000"/>
          <w:sz w:val="28"/>
          <w:szCs w:val="28"/>
        </w:rPr>
        <w:t>♦</w:t>
      </w:r>
      <w:r>
        <w:rPr>
          <w:rFonts w:ascii="Arial" w:hAnsi="Arial" w:cs="Arial"/>
          <w:color w:val="FF0000"/>
          <w:sz w:val="28"/>
          <w:szCs w:val="28"/>
        </w:rPr>
        <w:t xml:space="preserve"> A K Q 9 5 3 2</w:t>
      </w:r>
      <w:r>
        <w:rPr>
          <w:rFonts w:ascii="Arial" w:hAnsi="Arial" w:cs="Arial"/>
          <w:color w:val="FF0000"/>
          <w:sz w:val="28"/>
          <w:szCs w:val="28"/>
        </w:rPr>
        <w:tab/>
      </w:r>
      <w:r>
        <w:rPr>
          <w:rFonts w:ascii="Arial" w:hAnsi="Arial" w:cs="Arial"/>
          <w:color w:val="FF0000"/>
          <w:sz w:val="28"/>
          <w:szCs w:val="28"/>
        </w:rPr>
        <w:tab/>
      </w:r>
      <w:r>
        <w:rPr>
          <w:rFonts w:ascii="Arial" w:hAnsi="Arial" w:cs="Arial"/>
          <w:color w:val="FF0000"/>
          <w:sz w:val="28"/>
          <w:szCs w:val="28"/>
        </w:rPr>
        <w:tab/>
      </w:r>
      <w:r>
        <w:rPr>
          <w:rFonts w:ascii="Arial" w:hAnsi="Arial" w:cs="Arial"/>
          <w:color w:val="FF0000"/>
          <w:sz w:val="28"/>
          <w:szCs w:val="28"/>
        </w:rPr>
        <w:tab/>
      </w:r>
      <w:r>
        <w:rPr>
          <w:rFonts w:ascii="Arial" w:hAnsi="Arial" w:cs="Arial"/>
          <w:color w:val="FF0000"/>
          <w:sz w:val="28"/>
          <w:szCs w:val="28"/>
        </w:rPr>
        <w:tab/>
      </w:r>
      <w:r>
        <w:rPr>
          <w:rFonts w:ascii="Arial" w:hAnsi="Arial" w:cs="Arial"/>
          <w:color w:val="FF0000"/>
          <w:sz w:val="28"/>
          <w:szCs w:val="28"/>
        </w:rPr>
        <w:tab/>
        <w:t>K 9 5</w:t>
      </w:r>
    </w:p>
    <w:p w14:paraId="5522AC5E" w14:textId="77777777" w:rsidR="00B27D30" w:rsidRDefault="00B27D30" w:rsidP="00B27D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♣ K 8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K 4</w:t>
      </w:r>
    </w:p>
    <w:p w14:paraId="2E3B7415" w14:textId="77777777" w:rsidR="00B27D30" w:rsidRDefault="00B27D30" w:rsidP="00B27D3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EBU Blue Book (Handbook of EBU permitted understandings)</w:t>
      </w:r>
      <w:r w:rsidR="00886F98">
        <w:rPr>
          <w:rFonts w:ascii="Arial" w:hAnsi="Arial" w:cs="Arial"/>
          <w:sz w:val="28"/>
          <w:szCs w:val="28"/>
        </w:rPr>
        <w:t xml:space="preserve"> defines a strong opening </w:t>
      </w:r>
      <w:proofErr w:type="gramStart"/>
      <w:r w:rsidR="00886F98">
        <w:rPr>
          <w:rFonts w:ascii="Arial" w:hAnsi="Arial" w:cs="Arial"/>
          <w:sz w:val="28"/>
          <w:szCs w:val="28"/>
        </w:rPr>
        <w:t>as ”extended</w:t>
      </w:r>
      <w:proofErr w:type="gramEnd"/>
      <w:r w:rsidR="00886F98">
        <w:rPr>
          <w:rFonts w:ascii="Arial" w:hAnsi="Arial" w:cs="Arial"/>
          <w:sz w:val="28"/>
          <w:szCs w:val="28"/>
        </w:rPr>
        <w:t xml:space="preserve"> rule of 25” which means the minimum allowed is one or more of the following:</w:t>
      </w:r>
    </w:p>
    <w:p w14:paraId="39E10C9E" w14:textId="77777777" w:rsidR="00886F98" w:rsidRDefault="00886F98" w:rsidP="00886F98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Any hand of at least 16 HCP</w:t>
      </w:r>
    </w:p>
    <w:p w14:paraId="09ADCBB7" w14:textId="77777777" w:rsidR="00886F98" w:rsidRDefault="00886F98" w:rsidP="00886F98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Any hand meeting the rule of 25</w:t>
      </w:r>
    </w:p>
    <w:p w14:paraId="6B6CD570" w14:textId="77777777" w:rsidR="00886F98" w:rsidRDefault="00886F98" w:rsidP="00886F98">
      <w:pPr>
        <w:pStyle w:val="ListParagraph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 hand which has at least opening points and 8 clear-cut tricks.</w:t>
      </w:r>
    </w:p>
    <w:p w14:paraId="49451F1A" w14:textId="77777777" w:rsidR="00886F98" w:rsidRDefault="00886F98" w:rsidP="00886F98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“rule of 25” – the HCP + the number of cards in the two longest suits must equal 25 or more.</w:t>
      </w:r>
    </w:p>
    <w:p w14:paraId="7BC6F432" w14:textId="77777777" w:rsidR="00886F98" w:rsidRDefault="00886F98" w:rsidP="00886F98">
      <w:pPr>
        <w:ind w:left="360"/>
        <w:rPr>
          <w:rFonts w:ascii="Arial" w:hAnsi="Arial" w:cs="Arial"/>
          <w:sz w:val="28"/>
          <w:szCs w:val="28"/>
          <w:u w:val="single"/>
        </w:rPr>
      </w:pPr>
      <w:r w:rsidRPr="00886F98">
        <w:rPr>
          <w:rFonts w:ascii="Arial" w:hAnsi="Arial" w:cs="Arial"/>
          <w:sz w:val="28"/>
          <w:szCs w:val="28"/>
          <w:u w:val="single"/>
        </w:rPr>
        <w:t xml:space="preserve">Hand A </w:t>
      </w:r>
    </w:p>
    <w:p w14:paraId="1A931482" w14:textId="77777777" w:rsidR="00886F98" w:rsidRDefault="00886F98" w:rsidP="00886F98">
      <w:pPr>
        <w:ind w:left="360"/>
        <w:rPr>
          <w:rFonts w:ascii="Arial" w:hAnsi="Arial" w:cs="Arial"/>
          <w:sz w:val="28"/>
          <w:szCs w:val="28"/>
        </w:rPr>
      </w:pPr>
      <w:r w:rsidRPr="00886F98">
        <w:rPr>
          <w:rFonts w:ascii="Arial" w:hAnsi="Arial" w:cs="Arial"/>
          <w:sz w:val="28"/>
          <w:szCs w:val="28"/>
        </w:rPr>
        <w:t>Does</w:t>
      </w:r>
      <w:r>
        <w:rPr>
          <w:rFonts w:ascii="Arial" w:hAnsi="Arial" w:cs="Arial"/>
          <w:sz w:val="28"/>
          <w:szCs w:val="28"/>
        </w:rPr>
        <w:t xml:space="preserve"> not fulfil requirement a) – only 15 HCP</w:t>
      </w:r>
    </w:p>
    <w:p w14:paraId="178679E6" w14:textId="77777777" w:rsidR="00886F98" w:rsidRDefault="00886F98" w:rsidP="00886F98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Does fulfil requirement b) – 7 diamonds + 3 hearts + 15 HCP = 25</w:t>
      </w:r>
    </w:p>
    <w:p w14:paraId="1CFF28A6" w14:textId="77777777" w:rsidR="00886F98" w:rsidRDefault="00886F98" w:rsidP="00886F98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Does not fulfil requirement c)</w:t>
      </w:r>
    </w:p>
    <w:p w14:paraId="03C735B6" w14:textId="77777777" w:rsidR="00886F98" w:rsidRDefault="00886F98" w:rsidP="00886F98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 it could be opened with a strong two bid</w:t>
      </w:r>
    </w:p>
    <w:p w14:paraId="0C642C96" w14:textId="77777777" w:rsidR="00886F98" w:rsidRPr="00886F98" w:rsidRDefault="00886F98" w:rsidP="00886F98">
      <w:pPr>
        <w:ind w:left="360"/>
        <w:rPr>
          <w:rFonts w:ascii="Arial" w:hAnsi="Arial" w:cs="Arial"/>
          <w:sz w:val="28"/>
          <w:szCs w:val="28"/>
          <w:u w:val="single"/>
        </w:rPr>
      </w:pPr>
      <w:r w:rsidRPr="00886F98">
        <w:rPr>
          <w:rFonts w:ascii="Arial" w:hAnsi="Arial" w:cs="Arial"/>
          <w:sz w:val="28"/>
          <w:szCs w:val="28"/>
          <w:u w:val="single"/>
        </w:rPr>
        <w:t>Hand B</w:t>
      </w:r>
    </w:p>
    <w:p w14:paraId="7A0F2312" w14:textId="77777777" w:rsidR="00886F98" w:rsidRDefault="00886F98" w:rsidP="00886F98">
      <w:pPr>
        <w:ind w:left="360"/>
        <w:rPr>
          <w:rFonts w:ascii="Arial" w:hAnsi="Arial" w:cs="Arial"/>
          <w:sz w:val="28"/>
          <w:szCs w:val="28"/>
        </w:rPr>
      </w:pPr>
      <w:r w:rsidRPr="00886F98">
        <w:rPr>
          <w:rFonts w:ascii="Arial" w:hAnsi="Arial" w:cs="Arial"/>
          <w:sz w:val="28"/>
          <w:szCs w:val="28"/>
        </w:rPr>
        <w:t>Does not fulfil requirement a)</w:t>
      </w:r>
      <w:r>
        <w:rPr>
          <w:rFonts w:ascii="Arial" w:hAnsi="Arial" w:cs="Arial"/>
          <w:sz w:val="28"/>
          <w:szCs w:val="28"/>
        </w:rPr>
        <w:t xml:space="preserve"> – only 14 HCP</w:t>
      </w:r>
    </w:p>
    <w:p w14:paraId="31C16CAA" w14:textId="77777777" w:rsidR="00886F98" w:rsidRDefault="00886F98" w:rsidP="00886F98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Does not fulfil requirement b) – 7 hearts + 3 diamonds + 14 HCP = 24</w:t>
      </w:r>
    </w:p>
    <w:p w14:paraId="64728ACD" w14:textId="77777777" w:rsidR="00886F98" w:rsidRDefault="00886F98" w:rsidP="00886F98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Does not fulfil requirement c) – there are not 8 clear-cut tricks opposite a void</w:t>
      </w:r>
    </w:p>
    <w:p w14:paraId="1943BA89" w14:textId="77777777" w:rsidR="001227E8" w:rsidRPr="00886F98" w:rsidRDefault="001227E8" w:rsidP="00886F98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So this hand should not be opened with a strong opening bid.</w:t>
      </w:r>
      <w:bookmarkStart w:id="0" w:name="_GoBack"/>
      <w:bookmarkEnd w:id="0"/>
    </w:p>
    <w:sectPr w:rsidR="001227E8" w:rsidRPr="00886F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9B044F"/>
    <w:multiLevelType w:val="hybridMultilevel"/>
    <w:tmpl w:val="D2300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D30"/>
    <w:rsid w:val="001227E8"/>
    <w:rsid w:val="00630602"/>
    <w:rsid w:val="00886F98"/>
    <w:rsid w:val="00B2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AA9D1"/>
  <w15:chartTrackingRefBased/>
  <w15:docId w15:val="{E1DC45B5-4A43-4C38-9AD6-D7B89A05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Wise</dc:creator>
  <cp:keywords/>
  <dc:description/>
  <cp:lastModifiedBy>Terry Wise</cp:lastModifiedBy>
  <cp:revision>2</cp:revision>
  <dcterms:created xsi:type="dcterms:W3CDTF">2016-10-11T11:28:00Z</dcterms:created>
  <dcterms:modified xsi:type="dcterms:W3CDTF">2016-10-11T11:28:00Z</dcterms:modified>
</cp:coreProperties>
</file>