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EF3" w:rsidRDefault="00125456">
      <w:pPr>
        <w:pStyle w:val="Heading6"/>
      </w:pPr>
      <w:r>
        <w:rPr>
          <w:noProof/>
          <w:color w:val="800080"/>
          <w:bdr w:val="none" w:sz="0" w:space="0" w:color="auto"/>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102pt;margin-top:0;width:281.55pt;height:55.35pt;z-index:251656192" fillcolor="green">
            <v:fill r:id="rId9" o:title="Solid diamond" color2="red" angle="-90" focus="100%" type="pattern"/>
            <v:shadow color="#868686"/>
            <o:extrusion v:ext="view" color="silver" on="t" rotationangle=",-6" viewpoint=",34.72222mm" viewpointorigin=",.5" skewangle="135" brightness="4000f" lightposition="0,50000" lightlevel="52000f" lightposition2="0,-50000" lightlevel2="14000f" type="perspective" lightharsh2="t"/>
            <v:textpath style="font-family:&quot;Arial Black&quot;;font-size:24pt;v-text-kern:t" trim="t" fitpath="t" string="Newsletter"/>
          </v:shape>
        </w:pict>
      </w:r>
      <w:r w:rsidR="007A0042">
        <w:rPr>
          <w:color w:val="800080"/>
          <w:bdr w:val="none" w:sz="0" w:space="0" w:color="auto"/>
        </w:rPr>
        <w:t>December</w:t>
      </w:r>
      <w:r w:rsidR="00D97EF3">
        <w:rPr>
          <w:color w:val="800080"/>
          <w:bdr w:val="none" w:sz="0" w:space="0" w:color="auto"/>
        </w:rPr>
        <w:t xml:space="preserve"> 20</w:t>
      </w:r>
      <w:r w:rsidR="00CD4F1A">
        <w:rPr>
          <w:color w:val="800080"/>
          <w:bdr w:val="none" w:sz="0" w:space="0" w:color="auto"/>
        </w:rPr>
        <w:t>1</w:t>
      </w:r>
      <w:r w:rsidR="00DD689E">
        <w:rPr>
          <w:color w:val="800080"/>
          <w:bdr w:val="none" w:sz="0" w:space="0" w:color="auto"/>
        </w:rPr>
        <w:t>3</w:t>
      </w:r>
    </w:p>
    <w:p w:rsidR="00D97EF3" w:rsidRDefault="00D97EF3">
      <w:pPr>
        <w:pStyle w:val="Heading6"/>
      </w:pPr>
    </w:p>
    <w:p w:rsidR="00D97EF3" w:rsidRDefault="00D97EF3">
      <w:pPr>
        <w:pStyle w:val="Heading6"/>
      </w:pPr>
    </w:p>
    <w:p w:rsidR="00D97EF3" w:rsidRDefault="00D97EF3">
      <w:pPr>
        <w:pStyle w:val="Heading6"/>
      </w:pPr>
      <w:r>
        <w:t xml:space="preserve">         </w:t>
      </w:r>
    </w:p>
    <w:p w:rsidR="00D97EF3" w:rsidRDefault="00D97EF3">
      <w:pPr>
        <w:rPr>
          <w:rFonts w:ascii="Tahoma" w:hAnsi="Tahoma" w:cs="Tahoma"/>
          <w:sz w:val="20"/>
        </w:rPr>
      </w:pPr>
    </w:p>
    <w:p w:rsidR="00D97EF3" w:rsidRDefault="00F9514F">
      <w:pPr>
        <w:jc w:val="both"/>
      </w:pPr>
      <w:r>
        <w:rPr>
          <w:rFonts w:ascii="Cooper Black" w:hAnsi="Cooper Black" w:cs="Arial"/>
          <w:noProof/>
          <w:sz w:val="32"/>
          <w:szCs w:val="32"/>
          <w:lang w:eastAsia="en-GB"/>
        </w:rPr>
        <w:drawing>
          <wp:anchor distT="0" distB="0" distL="114300" distR="114300" simplePos="0" relativeHeight="251658240" behindDoc="0" locked="0" layoutInCell="1" allowOverlap="1" wp14:anchorId="6BA793F4" wp14:editId="16E3F6F2">
            <wp:simplePos x="0" y="0"/>
            <wp:positionH relativeFrom="column">
              <wp:posOffset>-74930</wp:posOffset>
            </wp:positionH>
            <wp:positionV relativeFrom="paragraph">
              <wp:posOffset>35560</wp:posOffset>
            </wp:positionV>
            <wp:extent cx="1600200" cy="193167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00200" cy="1931670"/>
                    </a:xfrm>
                    <a:prstGeom prst="rect">
                      <a:avLst/>
                    </a:prstGeom>
                    <a:noFill/>
                  </pic:spPr>
                </pic:pic>
              </a:graphicData>
            </a:graphic>
            <wp14:sizeRelH relativeFrom="page">
              <wp14:pctWidth>0</wp14:pctWidth>
            </wp14:sizeRelH>
            <wp14:sizeRelV relativeFrom="page">
              <wp14:pctHeight>0</wp14:pctHeight>
            </wp14:sizeRelV>
          </wp:anchor>
        </w:drawing>
      </w:r>
      <w:r w:rsidR="00D97EF3">
        <w:t xml:space="preserve">  </w:t>
      </w:r>
    </w:p>
    <w:p w:rsidR="00BC1EDE" w:rsidRDefault="00BC1EDE">
      <w:pPr>
        <w:jc w:val="both"/>
        <w:rPr>
          <w:i/>
          <w:iCs/>
        </w:rPr>
      </w:pPr>
      <w:r>
        <w:rPr>
          <w:i/>
          <w:iCs/>
          <w:sz w:val="28"/>
        </w:rPr>
        <w:t>Wherever you are and whatever you are doing this Christmas, I wish you a very enjoyable time with peace, good health and happiness in 201</w:t>
      </w:r>
      <w:r w:rsidR="0057787E">
        <w:rPr>
          <w:i/>
          <w:iCs/>
          <w:sz w:val="28"/>
        </w:rPr>
        <w:t>4</w:t>
      </w:r>
      <w:r>
        <w:rPr>
          <w:i/>
          <w:iCs/>
        </w:rPr>
        <w:t>.</w:t>
      </w:r>
    </w:p>
    <w:p w:rsidR="00BC1EDE" w:rsidRDefault="00BC1EDE">
      <w:pPr>
        <w:jc w:val="both"/>
        <w:rPr>
          <w:i/>
          <w:iCs/>
        </w:rPr>
      </w:pPr>
    </w:p>
    <w:p w:rsidR="00BC1EDE" w:rsidRDefault="00BC1EDE">
      <w:pPr>
        <w:jc w:val="both"/>
        <w:rPr>
          <w:rFonts w:ascii="Cooper Black" w:hAnsi="Cooper Black" w:cs="Arial"/>
          <w:sz w:val="32"/>
          <w:szCs w:val="32"/>
        </w:rPr>
      </w:pPr>
      <w:r>
        <w:rPr>
          <w:rFonts w:ascii="Cooper Black" w:hAnsi="Cooper Black" w:cs="Arial"/>
          <w:sz w:val="32"/>
          <w:szCs w:val="32"/>
        </w:rPr>
        <w:t>A.G.M 27</w:t>
      </w:r>
      <w:r w:rsidRPr="00BC1EDE">
        <w:rPr>
          <w:rFonts w:ascii="Cooper Black" w:hAnsi="Cooper Black" w:cs="Arial"/>
          <w:sz w:val="32"/>
          <w:szCs w:val="32"/>
          <w:vertAlign w:val="superscript"/>
        </w:rPr>
        <w:t>th</w:t>
      </w:r>
      <w:r>
        <w:rPr>
          <w:rFonts w:ascii="Cooper Black" w:hAnsi="Cooper Black" w:cs="Arial"/>
          <w:sz w:val="32"/>
          <w:szCs w:val="32"/>
        </w:rPr>
        <w:t xml:space="preserve"> November</w:t>
      </w:r>
      <w:r w:rsidR="00FF64C8">
        <w:rPr>
          <w:rFonts w:ascii="Cooper Black" w:hAnsi="Cooper Black" w:cs="Arial"/>
          <w:sz w:val="32"/>
          <w:szCs w:val="32"/>
        </w:rPr>
        <w:t xml:space="preserve"> 2013</w:t>
      </w:r>
    </w:p>
    <w:p w:rsidR="00BE3F9F" w:rsidRDefault="00BC1EDE">
      <w:pPr>
        <w:jc w:val="both"/>
        <w:rPr>
          <w:rFonts w:ascii="Arial" w:hAnsi="Arial" w:cs="Arial"/>
          <w:b/>
          <w:bCs/>
          <w:color w:val="0000FF"/>
        </w:rPr>
      </w:pPr>
      <w:r>
        <w:rPr>
          <w:rFonts w:ascii="Arial" w:hAnsi="Arial" w:cs="Arial"/>
        </w:rPr>
        <w:t>At t</w:t>
      </w:r>
      <w:r w:rsidR="007A0042">
        <w:rPr>
          <w:rFonts w:ascii="Arial" w:hAnsi="Arial" w:cs="Arial"/>
        </w:rPr>
        <w:t xml:space="preserve">he </w:t>
      </w:r>
      <w:r>
        <w:rPr>
          <w:rFonts w:ascii="Arial" w:hAnsi="Arial" w:cs="Arial"/>
        </w:rPr>
        <w:t>AGM your existing committee of Alan, Doug, Martin, Tim, Howard, Jim and Richard was re-elected to serve for another year. It was agreed that table money is to increase from 1</w:t>
      </w:r>
      <w:r w:rsidRPr="00BC1EDE">
        <w:rPr>
          <w:rFonts w:ascii="Arial" w:hAnsi="Arial" w:cs="Arial"/>
          <w:vertAlign w:val="superscript"/>
        </w:rPr>
        <w:t>st</w:t>
      </w:r>
      <w:r>
        <w:rPr>
          <w:rFonts w:ascii="Arial" w:hAnsi="Arial" w:cs="Arial"/>
        </w:rPr>
        <w:t xml:space="preserve"> January 2014 to £2-50 for members and £3-50 for visitors – still excellent value! It was also decided not to hold the Individual Competition in 2014 and beyond. </w:t>
      </w:r>
    </w:p>
    <w:p w:rsidR="0057787E" w:rsidRDefault="0057787E">
      <w:pPr>
        <w:jc w:val="both"/>
        <w:rPr>
          <w:rFonts w:ascii="Arial" w:hAnsi="Arial" w:cs="Arial"/>
          <w:b/>
          <w:bCs/>
          <w:color w:val="0000FF"/>
        </w:rPr>
      </w:pPr>
    </w:p>
    <w:p w:rsidR="0057787E" w:rsidRPr="0096199D" w:rsidRDefault="0025475F">
      <w:pPr>
        <w:jc w:val="both"/>
        <w:rPr>
          <w:rFonts w:ascii="Arial" w:hAnsi="Arial" w:cs="Arial"/>
          <w:b/>
          <w:bCs/>
          <w:color w:val="C00000"/>
        </w:rPr>
      </w:pPr>
      <w:r>
        <w:rPr>
          <w:rFonts w:ascii="Arial" w:hAnsi="Arial" w:cs="Arial"/>
          <w:b/>
          <w:bCs/>
          <w:color w:val="C00000"/>
        </w:rPr>
        <w:t>T</w:t>
      </w:r>
      <w:r w:rsidR="0096199D">
        <w:rPr>
          <w:rFonts w:ascii="Arial" w:hAnsi="Arial" w:cs="Arial"/>
          <w:b/>
          <w:bCs/>
          <w:color w:val="C00000"/>
        </w:rPr>
        <w:t>he Club will be closed from the 20</w:t>
      </w:r>
      <w:r w:rsidR="0096199D" w:rsidRPr="0096199D">
        <w:rPr>
          <w:rFonts w:ascii="Arial" w:hAnsi="Arial" w:cs="Arial"/>
          <w:b/>
          <w:bCs/>
          <w:color w:val="C00000"/>
          <w:vertAlign w:val="superscript"/>
        </w:rPr>
        <w:t>th</w:t>
      </w:r>
      <w:r w:rsidR="0096199D">
        <w:rPr>
          <w:rFonts w:ascii="Arial" w:hAnsi="Arial" w:cs="Arial"/>
          <w:b/>
          <w:bCs/>
          <w:color w:val="C00000"/>
        </w:rPr>
        <w:t xml:space="preserve"> December until we resume on the 8</w:t>
      </w:r>
      <w:r w:rsidR="0096199D" w:rsidRPr="0096199D">
        <w:rPr>
          <w:rFonts w:ascii="Arial" w:hAnsi="Arial" w:cs="Arial"/>
          <w:b/>
          <w:bCs/>
          <w:color w:val="C00000"/>
          <w:vertAlign w:val="superscript"/>
        </w:rPr>
        <w:t>th</w:t>
      </w:r>
      <w:r w:rsidR="0096199D">
        <w:rPr>
          <w:rFonts w:ascii="Arial" w:hAnsi="Arial" w:cs="Arial"/>
          <w:b/>
          <w:bCs/>
          <w:color w:val="C00000"/>
        </w:rPr>
        <w:t xml:space="preserve"> January 2014 which </w:t>
      </w:r>
      <w:bookmarkStart w:id="0" w:name="_GoBack"/>
      <w:bookmarkEnd w:id="0"/>
      <w:r w:rsidR="0096199D">
        <w:rPr>
          <w:rFonts w:ascii="Arial" w:hAnsi="Arial" w:cs="Arial"/>
          <w:b/>
          <w:bCs/>
          <w:color w:val="C00000"/>
        </w:rPr>
        <w:t xml:space="preserve">will be an EBU Simultaneous Pairs evening. </w:t>
      </w:r>
      <w:r w:rsidR="008E4D00">
        <w:rPr>
          <w:rFonts w:ascii="Arial" w:hAnsi="Arial" w:cs="Arial"/>
          <w:b/>
          <w:bCs/>
          <w:color w:val="C00000"/>
        </w:rPr>
        <w:t xml:space="preserve">For Sim Pair events the Club will still only charge £2-00 table money for members (£3-50 for visitors) thereby maintaining overall £5-00 </w:t>
      </w:r>
      <w:r w:rsidR="00AB48CB">
        <w:rPr>
          <w:rFonts w:ascii="Arial" w:hAnsi="Arial" w:cs="Arial"/>
          <w:b/>
          <w:bCs/>
          <w:color w:val="C00000"/>
        </w:rPr>
        <w:t xml:space="preserve">table </w:t>
      </w:r>
      <w:r w:rsidR="008E4D00">
        <w:rPr>
          <w:rFonts w:ascii="Arial" w:hAnsi="Arial" w:cs="Arial"/>
          <w:b/>
          <w:bCs/>
          <w:color w:val="C00000"/>
        </w:rPr>
        <w:t>cost of a Sims evening</w:t>
      </w:r>
      <w:r>
        <w:rPr>
          <w:rFonts w:ascii="Arial" w:hAnsi="Arial" w:cs="Arial"/>
          <w:b/>
          <w:bCs/>
          <w:color w:val="C00000"/>
        </w:rPr>
        <w:t xml:space="preserve"> for members</w:t>
      </w:r>
      <w:r w:rsidR="008E4D00">
        <w:rPr>
          <w:rFonts w:ascii="Arial" w:hAnsi="Arial" w:cs="Arial"/>
          <w:b/>
          <w:bCs/>
          <w:color w:val="C00000"/>
        </w:rPr>
        <w:t xml:space="preserve">.  </w:t>
      </w:r>
    </w:p>
    <w:p w:rsidR="0057787E" w:rsidRDefault="0057787E">
      <w:pPr>
        <w:jc w:val="both"/>
        <w:rPr>
          <w:rFonts w:ascii="Arial" w:hAnsi="Arial" w:cs="Arial"/>
          <w:b/>
          <w:bCs/>
          <w:color w:val="0000FF"/>
        </w:rPr>
      </w:pPr>
    </w:p>
    <w:p w:rsidR="00D97EF3" w:rsidRDefault="00820606">
      <w:pPr>
        <w:jc w:val="both"/>
        <w:rPr>
          <w:rFonts w:ascii="Arial" w:hAnsi="Arial" w:cs="Arial"/>
          <w:color w:val="0000FF"/>
        </w:rPr>
      </w:pPr>
      <w:r>
        <w:rPr>
          <w:rFonts w:ascii="Tahoma" w:hAnsi="Tahoma" w:cs="Tahoma"/>
          <w:b/>
          <w:bCs/>
          <w:noProof/>
          <w:color w:val="0000FF"/>
          <w:lang w:eastAsia="en-GB"/>
        </w:rPr>
        <w:drawing>
          <wp:anchor distT="0" distB="0" distL="114300" distR="114300" simplePos="0" relativeHeight="251657216" behindDoc="0" locked="0" layoutInCell="1" allowOverlap="1" wp14:anchorId="6721FF82" wp14:editId="1E5408DA">
            <wp:simplePos x="0" y="0"/>
            <wp:positionH relativeFrom="column">
              <wp:posOffset>4868545</wp:posOffset>
            </wp:positionH>
            <wp:positionV relativeFrom="paragraph">
              <wp:posOffset>50165</wp:posOffset>
            </wp:positionV>
            <wp:extent cx="1036320" cy="1133475"/>
            <wp:effectExtent l="0" t="0" r="0" b="952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6320" cy="1133475"/>
                    </a:xfrm>
                    <a:prstGeom prst="rect">
                      <a:avLst/>
                    </a:prstGeom>
                    <a:noFill/>
                  </pic:spPr>
                </pic:pic>
              </a:graphicData>
            </a:graphic>
            <wp14:sizeRelH relativeFrom="page">
              <wp14:pctWidth>0</wp14:pctWidth>
            </wp14:sizeRelH>
            <wp14:sizeRelV relativeFrom="page">
              <wp14:pctHeight>0</wp14:pctHeight>
            </wp14:sizeRelV>
          </wp:anchor>
        </w:drawing>
      </w:r>
      <w:r w:rsidR="00D97EF3">
        <w:rPr>
          <w:rFonts w:ascii="Arial" w:hAnsi="Arial" w:cs="Arial"/>
          <w:b/>
          <w:bCs/>
          <w:color w:val="0000FF"/>
        </w:rPr>
        <w:t>We congratulate our final prize winners for 20</w:t>
      </w:r>
      <w:r w:rsidR="00CD4F1A">
        <w:rPr>
          <w:rFonts w:ascii="Arial" w:hAnsi="Arial" w:cs="Arial"/>
          <w:b/>
          <w:bCs/>
          <w:color w:val="0000FF"/>
        </w:rPr>
        <w:t>1</w:t>
      </w:r>
      <w:r w:rsidR="00BC1EDE">
        <w:rPr>
          <w:rFonts w:ascii="Arial" w:hAnsi="Arial" w:cs="Arial"/>
          <w:b/>
          <w:bCs/>
          <w:color w:val="0000FF"/>
        </w:rPr>
        <w:t>3</w:t>
      </w:r>
      <w:r w:rsidR="00D97EF3">
        <w:rPr>
          <w:rFonts w:ascii="Arial" w:hAnsi="Arial" w:cs="Arial"/>
          <w:color w:val="0000FF"/>
        </w:rPr>
        <w:t>:</w:t>
      </w:r>
    </w:p>
    <w:p w:rsidR="000C2C68" w:rsidRPr="009914C2" w:rsidRDefault="00D97EF3">
      <w:pPr>
        <w:jc w:val="both"/>
        <w:rPr>
          <w:rFonts w:ascii="Lucida Calligraphy" w:hAnsi="Lucida Calligraphy" w:cs="Arial"/>
          <w:sz w:val="22"/>
          <w:szCs w:val="22"/>
        </w:rPr>
      </w:pPr>
      <w:r w:rsidRPr="009914C2">
        <w:rPr>
          <w:rFonts w:ascii="Lucida Calligraphy" w:hAnsi="Lucida Calligraphy" w:cs="Arial"/>
          <w:sz w:val="22"/>
          <w:szCs w:val="22"/>
        </w:rPr>
        <w:t>Most Improved Pair:</w:t>
      </w:r>
      <w:r w:rsidRPr="009914C2">
        <w:rPr>
          <w:rFonts w:ascii="Lucida Calligraphy" w:hAnsi="Lucida Calligraphy" w:cs="Arial"/>
          <w:sz w:val="22"/>
          <w:szCs w:val="22"/>
        </w:rPr>
        <w:tab/>
      </w:r>
      <w:r w:rsidRPr="009914C2">
        <w:rPr>
          <w:rFonts w:ascii="Lucida Calligraphy" w:hAnsi="Lucida Calligraphy" w:cs="Arial"/>
          <w:sz w:val="22"/>
          <w:szCs w:val="22"/>
        </w:rPr>
        <w:tab/>
      </w:r>
      <w:r w:rsidR="000C2C68" w:rsidRPr="009914C2">
        <w:rPr>
          <w:rFonts w:ascii="Lucida Calligraphy" w:hAnsi="Lucida Calligraphy" w:cs="Arial"/>
          <w:sz w:val="22"/>
          <w:szCs w:val="22"/>
        </w:rPr>
        <w:t>Clive</w:t>
      </w:r>
      <w:r w:rsidR="00E856A9" w:rsidRPr="009914C2">
        <w:rPr>
          <w:rFonts w:ascii="Lucida Calligraphy" w:hAnsi="Lucida Calligraphy" w:cs="Arial"/>
          <w:sz w:val="22"/>
          <w:szCs w:val="22"/>
        </w:rPr>
        <w:t xml:space="preserve"> &amp; </w:t>
      </w:r>
      <w:r w:rsidR="000C2C68" w:rsidRPr="009914C2">
        <w:rPr>
          <w:rFonts w:ascii="Lucida Calligraphy" w:hAnsi="Lucida Calligraphy" w:cs="Arial"/>
          <w:sz w:val="22"/>
          <w:szCs w:val="22"/>
        </w:rPr>
        <w:t>Marianne</w:t>
      </w:r>
    </w:p>
    <w:p w:rsidR="00D97EF3" w:rsidRPr="009914C2" w:rsidRDefault="00D97EF3">
      <w:pPr>
        <w:jc w:val="both"/>
        <w:rPr>
          <w:rFonts w:ascii="Lucida Calligraphy" w:hAnsi="Lucida Calligraphy" w:cs="Arial"/>
          <w:sz w:val="22"/>
          <w:szCs w:val="22"/>
        </w:rPr>
      </w:pPr>
      <w:r w:rsidRPr="009914C2">
        <w:rPr>
          <w:rFonts w:ascii="Lucida Calligraphy" w:hAnsi="Lucida Calligraphy" w:cs="Arial"/>
          <w:sz w:val="22"/>
          <w:szCs w:val="22"/>
        </w:rPr>
        <w:t xml:space="preserve">Most Improved Player: </w:t>
      </w:r>
      <w:r w:rsidRPr="009914C2">
        <w:rPr>
          <w:rFonts w:ascii="Lucida Calligraphy" w:hAnsi="Lucida Calligraphy" w:cs="Arial"/>
          <w:sz w:val="22"/>
          <w:szCs w:val="22"/>
        </w:rPr>
        <w:tab/>
      </w:r>
      <w:r w:rsidR="009914C2">
        <w:rPr>
          <w:rFonts w:ascii="Lucida Calligraphy" w:hAnsi="Lucida Calligraphy" w:cs="Arial"/>
          <w:sz w:val="22"/>
          <w:szCs w:val="22"/>
        </w:rPr>
        <w:tab/>
      </w:r>
      <w:proofErr w:type="spellStart"/>
      <w:r w:rsidR="000C2C68" w:rsidRPr="009914C2">
        <w:rPr>
          <w:rFonts w:ascii="Lucida Calligraphy" w:hAnsi="Lucida Calligraphy" w:cs="Arial"/>
          <w:sz w:val="22"/>
          <w:szCs w:val="22"/>
        </w:rPr>
        <w:t>Daevid</w:t>
      </w:r>
      <w:proofErr w:type="spellEnd"/>
    </w:p>
    <w:p w:rsidR="00CD4F1A" w:rsidRPr="009914C2" w:rsidRDefault="00D97EF3" w:rsidP="000C2C68">
      <w:pPr>
        <w:jc w:val="both"/>
        <w:rPr>
          <w:rFonts w:ascii="Lucida Calligraphy" w:hAnsi="Lucida Calligraphy" w:cs="Arial"/>
          <w:sz w:val="22"/>
          <w:szCs w:val="22"/>
        </w:rPr>
      </w:pPr>
      <w:r w:rsidRPr="009914C2">
        <w:rPr>
          <w:rFonts w:ascii="Lucida Calligraphy" w:hAnsi="Lucida Calligraphy" w:cs="Arial"/>
          <w:sz w:val="22"/>
          <w:szCs w:val="22"/>
        </w:rPr>
        <w:t xml:space="preserve">Slammer of Year: </w:t>
      </w:r>
      <w:r w:rsidRPr="009914C2">
        <w:rPr>
          <w:rFonts w:ascii="Lucida Calligraphy" w:hAnsi="Lucida Calligraphy" w:cs="Arial"/>
          <w:sz w:val="22"/>
          <w:szCs w:val="22"/>
        </w:rPr>
        <w:tab/>
      </w:r>
      <w:r w:rsidRPr="009914C2">
        <w:rPr>
          <w:rFonts w:ascii="Lucida Calligraphy" w:hAnsi="Lucida Calligraphy" w:cs="Arial"/>
          <w:sz w:val="22"/>
          <w:szCs w:val="22"/>
        </w:rPr>
        <w:tab/>
      </w:r>
      <w:r w:rsidR="009914C2">
        <w:rPr>
          <w:rFonts w:ascii="Lucida Calligraphy" w:hAnsi="Lucida Calligraphy" w:cs="Arial"/>
          <w:sz w:val="22"/>
          <w:szCs w:val="22"/>
        </w:rPr>
        <w:tab/>
      </w:r>
      <w:r w:rsidR="000C2C68" w:rsidRPr="009914C2">
        <w:rPr>
          <w:rFonts w:ascii="Lucida Calligraphy" w:hAnsi="Lucida Calligraphy" w:cs="Arial"/>
          <w:sz w:val="22"/>
          <w:szCs w:val="22"/>
        </w:rPr>
        <w:t>Alan</w:t>
      </w:r>
      <w:r w:rsidR="00E856A9" w:rsidRPr="009914C2">
        <w:rPr>
          <w:rFonts w:ascii="Lucida Calligraphy" w:hAnsi="Lucida Calligraphy" w:cs="Arial"/>
          <w:sz w:val="22"/>
          <w:szCs w:val="22"/>
        </w:rPr>
        <w:t xml:space="preserve"> </w:t>
      </w:r>
    </w:p>
    <w:p w:rsidR="00D97EF3" w:rsidRPr="009914C2" w:rsidRDefault="00D97EF3" w:rsidP="00CD4F1A">
      <w:pPr>
        <w:jc w:val="both"/>
        <w:rPr>
          <w:rFonts w:ascii="Lucida Calligraphy" w:hAnsi="Lucida Calligraphy" w:cs="Arial"/>
          <w:sz w:val="22"/>
          <w:szCs w:val="22"/>
        </w:rPr>
      </w:pPr>
      <w:r w:rsidRPr="009914C2">
        <w:rPr>
          <w:rFonts w:ascii="Lucida Calligraphy" w:hAnsi="Lucida Calligraphy" w:cs="Arial"/>
          <w:sz w:val="22"/>
          <w:szCs w:val="22"/>
        </w:rPr>
        <w:t>Most Masterpoints:</w:t>
      </w:r>
      <w:r w:rsidR="00D71E78" w:rsidRPr="009914C2">
        <w:rPr>
          <w:rFonts w:ascii="Lucida Calligraphy" w:hAnsi="Lucida Calligraphy" w:cs="Arial"/>
          <w:sz w:val="22"/>
          <w:szCs w:val="22"/>
        </w:rPr>
        <w:tab/>
      </w:r>
      <w:r w:rsidR="00D71E78" w:rsidRPr="009914C2">
        <w:rPr>
          <w:rFonts w:ascii="Lucida Calligraphy" w:hAnsi="Lucida Calligraphy" w:cs="Arial"/>
          <w:sz w:val="22"/>
          <w:szCs w:val="22"/>
        </w:rPr>
        <w:tab/>
      </w:r>
      <w:r w:rsidR="000C2C68" w:rsidRPr="009914C2">
        <w:rPr>
          <w:rFonts w:ascii="Lucida Calligraphy" w:hAnsi="Lucida Calligraphy" w:cs="Arial"/>
          <w:sz w:val="22"/>
          <w:szCs w:val="22"/>
        </w:rPr>
        <w:t>Martin</w:t>
      </w:r>
    </w:p>
    <w:p w:rsidR="007A0042" w:rsidRPr="009914C2" w:rsidRDefault="007A0042" w:rsidP="00CD4F1A">
      <w:pPr>
        <w:jc w:val="both"/>
        <w:rPr>
          <w:rFonts w:ascii="Lucida Calligraphy" w:hAnsi="Lucida Calligraphy" w:cs="Arial"/>
          <w:sz w:val="22"/>
          <w:szCs w:val="22"/>
        </w:rPr>
      </w:pPr>
      <w:r w:rsidRPr="009914C2">
        <w:rPr>
          <w:rFonts w:ascii="Lucida Calligraphy" w:hAnsi="Lucida Calligraphy" w:cs="Arial"/>
          <w:sz w:val="22"/>
          <w:szCs w:val="22"/>
        </w:rPr>
        <w:t>Individual Champion:</w:t>
      </w:r>
      <w:r w:rsidRPr="009914C2">
        <w:rPr>
          <w:rFonts w:ascii="Lucida Calligraphy" w:hAnsi="Lucida Calligraphy" w:cs="Arial"/>
          <w:sz w:val="22"/>
          <w:szCs w:val="22"/>
        </w:rPr>
        <w:tab/>
      </w:r>
      <w:r w:rsidRPr="009914C2">
        <w:rPr>
          <w:rFonts w:ascii="Lucida Calligraphy" w:hAnsi="Lucida Calligraphy" w:cs="Arial"/>
          <w:sz w:val="22"/>
          <w:szCs w:val="22"/>
        </w:rPr>
        <w:tab/>
      </w:r>
      <w:r w:rsidR="000C2C68" w:rsidRPr="009914C2">
        <w:rPr>
          <w:rFonts w:ascii="Lucida Calligraphy" w:hAnsi="Lucida Calligraphy" w:cs="Arial"/>
          <w:sz w:val="22"/>
          <w:szCs w:val="22"/>
        </w:rPr>
        <w:t>Alan</w:t>
      </w:r>
    </w:p>
    <w:p w:rsidR="007A0042" w:rsidRPr="009914C2" w:rsidRDefault="007A0042" w:rsidP="00CD4F1A">
      <w:pPr>
        <w:jc w:val="both"/>
        <w:rPr>
          <w:rFonts w:ascii="Lucida Calligraphy" w:hAnsi="Lucida Calligraphy" w:cs="Arial"/>
          <w:sz w:val="22"/>
          <w:szCs w:val="22"/>
        </w:rPr>
      </w:pPr>
      <w:r w:rsidRPr="009914C2">
        <w:rPr>
          <w:rFonts w:ascii="Lucida Calligraphy" w:hAnsi="Lucida Calligraphy" w:cs="Arial"/>
          <w:sz w:val="22"/>
          <w:szCs w:val="22"/>
        </w:rPr>
        <w:t>Championship Pair:</w:t>
      </w:r>
      <w:r w:rsidRPr="009914C2">
        <w:rPr>
          <w:rFonts w:ascii="Lucida Calligraphy" w:hAnsi="Lucida Calligraphy" w:cs="Arial"/>
          <w:sz w:val="22"/>
          <w:szCs w:val="22"/>
        </w:rPr>
        <w:tab/>
      </w:r>
      <w:r w:rsidRPr="009914C2">
        <w:rPr>
          <w:rFonts w:ascii="Lucida Calligraphy" w:hAnsi="Lucida Calligraphy" w:cs="Arial"/>
          <w:sz w:val="22"/>
          <w:szCs w:val="22"/>
        </w:rPr>
        <w:tab/>
      </w:r>
      <w:r w:rsidR="000C2C68" w:rsidRPr="009914C2">
        <w:rPr>
          <w:rFonts w:ascii="Lucida Calligraphy" w:hAnsi="Lucida Calligraphy" w:cs="Arial"/>
          <w:sz w:val="22"/>
          <w:szCs w:val="22"/>
        </w:rPr>
        <w:t>Peter &amp; Alan</w:t>
      </w:r>
    </w:p>
    <w:p w:rsidR="00D97EF3" w:rsidRDefault="00D97EF3">
      <w:pPr>
        <w:jc w:val="both"/>
        <w:rPr>
          <w:rFonts w:ascii="Arial" w:hAnsi="Arial" w:cs="Arial"/>
        </w:rPr>
      </w:pPr>
      <w:r>
        <w:rPr>
          <w:rFonts w:ascii="Arial" w:hAnsi="Arial" w:cs="Arial"/>
        </w:rPr>
        <w:t xml:space="preserve"> </w:t>
      </w:r>
    </w:p>
    <w:p w:rsidR="00070367" w:rsidRPr="0071680A" w:rsidRDefault="00070367" w:rsidP="006F12E2">
      <w:pPr>
        <w:pStyle w:val="BodyText"/>
        <w:rPr>
          <w:rFonts w:ascii="Arial" w:hAnsi="Arial" w:cs="Arial"/>
          <w:b/>
          <w:color w:val="0000FF"/>
          <w:szCs w:val="22"/>
        </w:rPr>
      </w:pPr>
      <w:r w:rsidRPr="0071680A">
        <w:rPr>
          <w:rFonts w:ascii="Arial" w:hAnsi="Arial" w:cs="Arial"/>
          <w:b/>
          <w:color w:val="0000FF"/>
          <w:szCs w:val="22"/>
        </w:rPr>
        <w:t>CONTACT LIST</w:t>
      </w:r>
    </w:p>
    <w:p w:rsidR="00A117D1" w:rsidRPr="00A117D1" w:rsidRDefault="0057787E" w:rsidP="006F12E2">
      <w:pPr>
        <w:pStyle w:val="BodyText"/>
        <w:rPr>
          <w:rFonts w:ascii="Tahoma" w:hAnsi="Tahoma"/>
        </w:rPr>
      </w:pPr>
      <w:r>
        <w:rPr>
          <w:rFonts w:ascii="Tahoma" w:hAnsi="Tahoma"/>
        </w:rPr>
        <w:t xml:space="preserve">The contact list of members is now on the web site </w:t>
      </w:r>
      <w:proofErr w:type="gramStart"/>
      <w:r>
        <w:rPr>
          <w:rFonts w:ascii="Tahoma" w:hAnsi="Tahoma"/>
        </w:rPr>
        <w:t>members</w:t>
      </w:r>
      <w:proofErr w:type="gramEnd"/>
      <w:r>
        <w:rPr>
          <w:rFonts w:ascii="Tahoma" w:hAnsi="Tahoma"/>
        </w:rPr>
        <w:t xml:space="preserve"> area. If you are still uncertain how to access this please email me. </w:t>
      </w:r>
      <w:r w:rsidR="009914C2">
        <w:rPr>
          <w:rFonts w:ascii="Tahoma" w:hAnsi="Tahoma"/>
        </w:rPr>
        <w:t>The list is</w:t>
      </w:r>
      <w:r w:rsidR="00070367" w:rsidRPr="00070367">
        <w:rPr>
          <w:rFonts w:ascii="Tahoma" w:hAnsi="Tahoma"/>
        </w:rPr>
        <w:t xml:space="preserve"> only as good as the data I have! If you change your EMAIL address or PHONE NUMBER then please tell me!!</w:t>
      </w:r>
    </w:p>
    <w:p w:rsidR="00070367" w:rsidRDefault="00070367" w:rsidP="006F12E2">
      <w:pPr>
        <w:pStyle w:val="BodyText"/>
        <w:rPr>
          <w:rFonts w:ascii="Calibri" w:hAnsi="Calibri" w:cs="Calibri"/>
        </w:rPr>
      </w:pPr>
    </w:p>
    <w:p w:rsidR="00627093" w:rsidRPr="0071680A" w:rsidRDefault="007E60BB" w:rsidP="0006579D">
      <w:pPr>
        <w:jc w:val="both"/>
        <w:rPr>
          <w:rFonts w:ascii="Arial" w:hAnsi="Arial" w:cs="Arial"/>
          <w:b/>
          <w:color w:val="0000FF"/>
          <w:sz w:val="22"/>
          <w:szCs w:val="22"/>
        </w:rPr>
      </w:pPr>
      <w:r w:rsidRPr="0071680A">
        <w:rPr>
          <w:rFonts w:ascii="Arial" w:hAnsi="Arial" w:cs="Arial"/>
          <w:b/>
          <w:color w:val="0000FF"/>
          <w:sz w:val="22"/>
          <w:szCs w:val="22"/>
        </w:rPr>
        <w:t>201</w:t>
      </w:r>
      <w:r w:rsidR="0057787E" w:rsidRPr="0071680A">
        <w:rPr>
          <w:rFonts w:ascii="Arial" w:hAnsi="Arial" w:cs="Arial"/>
          <w:b/>
          <w:color w:val="0000FF"/>
          <w:sz w:val="22"/>
          <w:szCs w:val="22"/>
        </w:rPr>
        <w:t>4</w:t>
      </w:r>
      <w:r w:rsidRPr="0071680A">
        <w:rPr>
          <w:rFonts w:ascii="Arial" w:hAnsi="Arial" w:cs="Arial"/>
          <w:b/>
          <w:color w:val="0000FF"/>
          <w:sz w:val="22"/>
          <w:szCs w:val="22"/>
        </w:rPr>
        <w:t xml:space="preserve"> CALENDAR</w:t>
      </w:r>
    </w:p>
    <w:p w:rsidR="0006579D" w:rsidRDefault="0057787E" w:rsidP="0006579D">
      <w:pPr>
        <w:jc w:val="both"/>
        <w:rPr>
          <w:rFonts w:ascii="Tahoma" w:hAnsi="Tahoma" w:cs="Tahoma"/>
          <w:sz w:val="22"/>
          <w:szCs w:val="22"/>
        </w:rPr>
      </w:pPr>
      <w:r>
        <w:rPr>
          <w:rFonts w:ascii="Tahoma" w:hAnsi="Tahoma" w:cs="Tahoma"/>
          <w:sz w:val="22"/>
          <w:szCs w:val="22"/>
        </w:rPr>
        <w:t>Again, this is on the web site. It contains a lot more information than previously and you can see in advance when you are required to HOST; OPEN UP; DIRECT etc. If you need to make a change then please try to arrange a swop with someone and – only then – tell me to alter the site.</w:t>
      </w:r>
    </w:p>
    <w:p w:rsidR="00A53B55" w:rsidRDefault="00A53B55" w:rsidP="0006579D">
      <w:pPr>
        <w:jc w:val="both"/>
        <w:rPr>
          <w:rFonts w:ascii="Tahoma" w:hAnsi="Tahoma" w:cs="Tahoma"/>
          <w:sz w:val="22"/>
          <w:szCs w:val="22"/>
        </w:rPr>
      </w:pPr>
    </w:p>
    <w:p w:rsidR="00A53B55" w:rsidRPr="00A53B55" w:rsidRDefault="00A53B55" w:rsidP="0006579D">
      <w:pPr>
        <w:jc w:val="both"/>
        <w:rPr>
          <w:rFonts w:ascii="Tahoma" w:hAnsi="Tahoma" w:cs="Tahoma"/>
          <w:b/>
          <w:sz w:val="22"/>
          <w:szCs w:val="22"/>
        </w:rPr>
      </w:pPr>
      <w:r w:rsidRPr="00A53B55">
        <w:rPr>
          <w:rFonts w:ascii="Tahoma" w:hAnsi="Tahoma" w:cs="Tahoma"/>
          <w:b/>
          <w:color w:val="0000FF"/>
          <w:sz w:val="22"/>
          <w:szCs w:val="22"/>
        </w:rPr>
        <w:t>QUICK QUIZ!</w:t>
      </w:r>
      <w:r w:rsidR="00CB40AC">
        <w:rPr>
          <w:rFonts w:ascii="Tahoma" w:hAnsi="Tahoma" w:cs="Tahoma"/>
          <w:b/>
          <w:color w:val="0000FF"/>
          <w:sz w:val="22"/>
          <w:szCs w:val="22"/>
        </w:rPr>
        <w:t xml:space="preserve">  (</w:t>
      </w:r>
      <w:proofErr w:type="gramStart"/>
      <w:r w:rsidR="00CB40AC">
        <w:rPr>
          <w:rFonts w:ascii="Tahoma" w:hAnsi="Tahoma" w:cs="Tahoma"/>
          <w:b/>
          <w:color w:val="0000FF"/>
          <w:sz w:val="22"/>
          <w:szCs w:val="22"/>
        </w:rPr>
        <w:t>answers</w:t>
      </w:r>
      <w:proofErr w:type="gramEnd"/>
      <w:r w:rsidR="00CB40AC">
        <w:rPr>
          <w:rFonts w:ascii="Tahoma" w:hAnsi="Tahoma" w:cs="Tahoma"/>
          <w:b/>
          <w:color w:val="0000FF"/>
          <w:sz w:val="22"/>
          <w:szCs w:val="22"/>
        </w:rPr>
        <w:t xml:space="preserve"> below)</w:t>
      </w:r>
    </w:p>
    <w:p w:rsidR="00A53B55" w:rsidRDefault="00A53B55" w:rsidP="0006579D">
      <w:pPr>
        <w:jc w:val="both"/>
        <w:rPr>
          <w:rFonts w:ascii="Tahoma" w:hAnsi="Tahoma" w:cs="Tahoma"/>
          <w:sz w:val="22"/>
          <w:szCs w:val="22"/>
        </w:rPr>
      </w:pPr>
    </w:p>
    <w:p w:rsidR="00A53B55" w:rsidRPr="00A53B55" w:rsidRDefault="00A53B55" w:rsidP="0006579D">
      <w:pPr>
        <w:jc w:val="both"/>
        <w:rPr>
          <w:rFonts w:ascii="Tahoma" w:hAnsi="Tahoma" w:cs="Tahoma"/>
          <w:sz w:val="22"/>
          <w:szCs w:val="22"/>
        </w:rPr>
      </w:pPr>
      <w:r w:rsidRPr="00A53B55">
        <w:rPr>
          <w:rFonts w:ascii="Tahoma" w:hAnsi="Tahoma" w:cs="Tahoma"/>
          <w:sz w:val="22"/>
          <w:szCs w:val="22"/>
        </w:rPr>
        <w:t xml:space="preserve">Which of these bridge hands is </w:t>
      </w:r>
      <w:r w:rsidRPr="00A53B55">
        <w:rPr>
          <w:rFonts w:ascii="Tahoma" w:hAnsi="Tahoma" w:cs="Tahoma"/>
          <w:i/>
          <w:iCs/>
          <w:sz w:val="22"/>
          <w:szCs w:val="22"/>
        </w:rPr>
        <w:t>least</w:t>
      </w:r>
      <w:r w:rsidRPr="00A53B55">
        <w:rPr>
          <w:rFonts w:ascii="Tahoma" w:hAnsi="Tahoma" w:cs="Tahoma"/>
          <w:sz w:val="22"/>
          <w:szCs w:val="22"/>
        </w:rPr>
        <w:t xml:space="preserve"> likely to be dealt?</w:t>
      </w:r>
    </w:p>
    <w:p w:rsidR="00A53B55" w:rsidRPr="00CB40AC" w:rsidRDefault="00A53B55" w:rsidP="0006579D">
      <w:pPr>
        <w:jc w:val="both"/>
        <w:rPr>
          <w:rFonts w:ascii="Tahoma" w:hAnsi="Tahoma" w:cs="Tahoma"/>
          <w:sz w:val="22"/>
          <w:szCs w:val="22"/>
        </w:rPr>
      </w:pPr>
      <w:r w:rsidRPr="00CB40AC">
        <w:rPr>
          <w:rFonts w:ascii="Tahoma" w:hAnsi="Tahoma" w:cs="Tahoma"/>
          <w:sz w:val="22"/>
          <w:szCs w:val="22"/>
        </w:rPr>
        <w:t>(</w:t>
      </w:r>
      <w:r w:rsidR="00C41533">
        <w:rPr>
          <w:rFonts w:ascii="Tahoma" w:hAnsi="Tahoma" w:cs="Tahoma"/>
          <w:sz w:val="22"/>
          <w:szCs w:val="22"/>
        </w:rPr>
        <w:t>a</w:t>
      </w:r>
      <w:r w:rsidRPr="00CB40AC">
        <w:rPr>
          <w:rFonts w:ascii="Tahoma" w:hAnsi="Tahoma" w:cs="Tahoma"/>
          <w:sz w:val="22"/>
          <w:szCs w:val="22"/>
        </w:rPr>
        <w:t xml:space="preserve">) </w:t>
      </w:r>
      <w:r w:rsidRPr="00CB40AC">
        <w:rPr>
          <w:rFonts w:ascii="Tahoma" w:hAnsi="Tahoma" w:cs="Tahoma"/>
          <w:noProof/>
          <w:sz w:val="22"/>
          <w:szCs w:val="22"/>
          <w:lang w:eastAsia="en-GB"/>
        </w:rPr>
        <w:drawing>
          <wp:inline distT="0" distB="0" distL="0" distR="0" wp14:anchorId="47C09F2B" wp14:editId="43A6FE80">
            <wp:extent cx="104775" cy="104775"/>
            <wp:effectExtent l="0" t="0" r="9525" b="9525"/>
            <wp:docPr id="5" name="Picture 5" desc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CB40AC">
        <w:rPr>
          <w:rFonts w:ascii="Tahoma" w:hAnsi="Tahoma" w:cs="Tahoma"/>
          <w:sz w:val="22"/>
          <w:szCs w:val="22"/>
        </w:rPr>
        <w:t xml:space="preserve"> A-8-4 </w:t>
      </w:r>
      <w:r w:rsidRPr="00CB40AC">
        <w:rPr>
          <w:rFonts w:ascii="Tahoma" w:hAnsi="Tahoma" w:cs="Tahoma"/>
          <w:noProof/>
          <w:sz w:val="22"/>
          <w:szCs w:val="22"/>
          <w:lang w:eastAsia="en-GB"/>
        </w:rPr>
        <w:drawing>
          <wp:inline distT="0" distB="0" distL="0" distR="0" wp14:anchorId="787E5215" wp14:editId="211FEAD0">
            <wp:extent cx="104775" cy="104775"/>
            <wp:effectExtent l="0" t="0" r="9525" b="9525"/>
            <wp:docPr id="4" name="Picture 4" desc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CB40AC">
        <w:rPr>
          <w:rFonts w:ascii="Tahoma" w:hAnsi="Tahoma" w:cs="Tahoma"/>
          <w:sz w:val="22"/>
          <w:szCs w:val="22"/>
        </w:rPr>
        <w:t xml:space="preserve"> K-9-2 </w:t>
      </w:r>
      <w:r w:rsidRPr="00CB40AC">
        <w:rPr>
          <w:rFonts w:ascii="Tahoma" w:hAnsi="Tahoma" w:cs="Tahoma"/>
          <w:noProof/>
          <w:sz w:val="22"/>
          <w:szCs w:val="22"/>
          <w:lang w:eastAsia="en-GB"/>
        </w:rPr>
        <w:drawing>
          <wp:inline distT="0" distB="0" distL="0" distR="0" wp14:anchorId="607FF8B7" wp14:editId="28756570">
            <wp:extent cx="104775" cy="104775"/>
            <wp:effectExtent l="0" t="0" r="9525" b="9525"/>
            <wp:docPr id="2" name="Picture 2"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CB40AC">
        <w:rPr>
          <w:rFonts w:ascii="Tahoma" w:hAnsi="Tahoma" w:cs="Tahoma"/>
          <w:sz w:val="22"/>
          <w:szCs w:val="22"/>
        </w:rPr>
        <w:t xml:space="preserve"> J-10-2 </w:t>
      </w:r>
      <w:r w:rsidRPr="00CB40AC">
        <w:rPr>
          <w:rFonts w:ascii="Tahoma" w:hAnsi="Tahoma" w:cs="Tahoma"/>
          <w:noProof/>
          <w:sz w:val="22"/>
          <w:szCs w:val="22"/>
          <w:lang w:eastAsia="en-GB"/>
        </w:rPr>
        <w:drawing>
          <wp:inline distT="0" distB="0" distL="0" distR="0" wp14:anchorId="3AC1552D" wp14:editId="25ED70DF">
            <wp:extent cx="104775" cy="104775"/>
            <wp:effectExtent l="0" t="0" r="9525" b="9525"/>
            <wp:docPr id="1" name="Picture 1" des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CB40AC">
        <w:rPr>
          <w:rFonts w:ascii="Tahoma" w:hAnsi="Tahoma" w:cs="Tahoma"/>
          <w:sz w:val="22"/>
          <w:szCs w:val="22"/>
        </w:rPr>
        <w:t> Q-8-7-</w:t>
      </w:r>
      <w:proofErr w:type="gramStart"/>
      <w:r w:rsidRPr="00CB40AC">
        <w:rPr>
          <w:rFonts w:ascii="Tahoma" w:hAnsi="Tahoma" w:cs="Tahoma"/>
          <w:sz w:val="22"/>
          <w:szCs w:val="22"/>
        </w:rPr>
        <w:t>4</w:t>
      </w:r>
      <w:r w:rsidR="00EE0921">
        <w:rPr>
          <w:rFonts w:ascii="Tahoma" w:hAnsi="Tahoma" w:cs="Tahoma"/>
          <w:sz w:val="22"/>
          <w:szCs w:val="22"/>
        </w:rPr>
        <w:t xml:space="preserve"> ;</w:t>
      </w:r>
      <w:proofErr w:type="gramEnd"/>
      <w:r w:rsidR="002164FE" w:rsidRPr="00CB40AC">
        <w:rPr>
          <w:rFonts w:ascii="Tahoma" w:hAnsi="Tahoma" w:cs="Tahoma"/>
          <w:sz w:val="22"/>
          <w:szCs w:val="22"/>
        </w:rPr>
        <w:t xml:space="preserve"> </w:t>
      </w:r>
      <w:r w:rsidRPr="00CB40AC">
        <w:rPr>
          <w:rFonts w:ascii="Tahoma" w:hAnsi="Tahoma" w:cs="Tahoma"/>
          <w:sz w:val="22"/>
          <w:szCs w:val="22"/>
        </w:rPr>
        <w:t xml:space="preserve"> (</w:t>
      </w:r>
      <w:r w:rsidR="00C41533">
        <w:rPr>
          <w:rFonts w:ascii="Tahoma" w:hAnsi="Tahoma" w:cs="Tahoma"/>
          <w:sz w:val="22"/>
          <w:szCs w:val="22"/>
        </w:rPr>
        <w:t>b</w:t>
      </w:r>
      <w:r w:rsidRPr="00CB40AC">
        <w:rPr>
          <w:rFonts w:ascii="Tahoma" w:hAnsi="Tahoma" w:cs="Tahoma"/>
          <w:sz w:val="22"/>
          <w:szCs w:val="22"/>
        </w:rPr>
        <w:t>) 13 cards in the same suit</w:t>
      </w:r>
      <w:r w:rsidR="00EE0921">
        <w:rPr>
          <w:rFonts w:ascii="Tahoma" w:hAnsi="Tahoma" w:cs="Tahoma"/>
          <w:sz w:val="22"/>
          <w:szCs w:val="22"/>
        </w:rPr>
        <w:t xml:space="preserve"> ;</w:t>
      </w:r>
      <w:r w:rsidR="002164FE" w:rsidRPr="00CB40AC">
        <w:rPr>
          <w:rFonts w:ascii="Tahoma" w:hAnsi="Tahoma" w:cs="Tahoma"/>
          <w:sz w:val="22"/>
          <w:szCs w:val="22"/>
        </w:rPr>
        <w:t xml:space="preserve"> </w:t>
      </w:r>
      <w:r w:rsidRPr="00CB40AC">
        <w:rPr>
          <w:rFonts w:ascii="Tahoma" w:hAnsi="Tahoma" w:cs="Tahoma"/>
          <w:sz w:val="22"/>
          <w:szCs w:val="22"/>
        </w:rPr>
        <w:t xml:space="preserve"> (</w:t>
      </w:r>
      <w:r w:rsidR="00C41533">
        <w:rPr>
          <w:rFonts w:ascii="Tahoma" w:hAnsi="Tahoma" w:cs="Tahoma"/>
          <w:sz w:val="22"/>
          <w:szCs w:val="22"/>
        </w:rPr>
        <w:t>c</w:t>
      </w:r>
      <w:r w:rsidRPr="00CB40AC">
        <w:rPr>
          <w:rFonts w:ascii="Tahoma" w:hAnsi="Tahoma" w:cs="Tahoma"/>
          <w:sz w:val="22"/>
          <w:szCs w:val="22"/>
        </w:rPr>
        <w:t>) 13 black cards.</w:t>
      </w:r>
    </w:p>
    <w:p w:rsidR="002164FE" w:rsidRDefault="002164FE" w:rsidP="0006579D">
      <w:pPr>
        <w:jc w:val="both"/>
      </w:pPr>
    </w:p>
    <w:p w:rsidR="002164FE" w:rsidRPr="00CB40AC" w:rsidRDefault="002164FE" w:rsidP="0006579D">
      <w:pPr>
        <w:jc w:val="both"/>
        <w:rPr>
          <w:rFonts w:ascii="Tahoma" w:hAnsi="Tahoma" w:cs="Tahoma"/>
          <w:sz w:val="22"/>
          <w:szCs w:val="22"/>
        </w:rPr>
      </w:pPr>
      <w:r w:rsidRPr="00CB40AC">
        <w:rPr>
          <w:rFonts w:ascii="Tahoma" w:hAnsi="Tahoma" w:cs="Tahoma"/>
          <w:sz w:val="22"/>
          <w:szCs w:val="22"/>
        </w:rPr>
        <w:t>What is the probability that a random bridge deal will contain a singleton or void in at least one hand? (</w:t>
      </w:r>
      <w:r w:rsidR="00C41533">
        <w:rPr>
          <w:rFonts w:ascii="Tahoma" w:hAnsi="Tahoma" w:cs="Tahoma"/>
          <w:sz w:val="22"/>
          <w:szCs w:val="22"/>
        </w:rPr>
        <w:t>a</w:t>
      </w:r>
      <w:r w:rsidRPr="00CB40AC">
        <w:rPr>
          <w:rFonts w:ascii="Tahoma" w:hAnsi="Tahoma" w:cs="Tahoma"/>
          <w:sz w:val="22"/>
          <w:szCs w:val="22"/>
        </w:rPr>
        <w:t>) 37</w:t>
      </w:r>
      <w:proofErr w:type="gramStart"/>
      <w:r w:rsidR="009E4855">
        <w:rPr>
          <w:rFonts w:ascii="Tahoma" w:hAnsi="Tahoma" w:cs="Tahoma"/>
          <w:sz w:val="22"/>
          <w:szCs w:val="22"/>
        </w:rPr>
        <w:t>%</w:t>
      </w:r>
      <w:r w:rsidRPr="00CB40AC">
        <w:rPr>
          <w:rFonts w:ascii="Tahoma" w:hAnsi="Tahoma" w:cs="Tahoma"/>
          <w:sz w:val="22"/>
          <w:szCs w:val="22"/>
        </w:rPr>
        <w:t xml:space="preserve"> </w:t>
      </w:r>
      <w:r w:rsidR="009E4855">
        <w:rPr>
          <w:rFonts w:ascii="Tahoma" w:hAnsi="Tahoma" w:cs="Tahoma"/>
          <w:sz w:val="22"/>
          <w:szCs w:val="22"/>
        </w:rPr>
        <w:t xml:space="preserve"> </w:t>
      </w:r>
      <w:r w:rsidRPr="00CB40AC">
        <w:rPr>
          <w:rFonts w:ascii="Tahoma" w:hAnsi="Tahoma" w:cs="Tahoma"/>
          <w:sz w:val="22"/>
          <w:szCs w:val="22"/>
        </w:rPr>
        <w:t>(</w:t>
      </w:r>
      <w:proofErr w:type="gramEnd"/>
      <w:r w:rsidR="00C41533">
        <w:rPr>
          <w:rFonts w:ascii="Tahoma" w:hAnsi="Tahoma" w:cs="Tahoma"/>
          <w:sz w:val="22"/>
          <w:szCs w:val="22"/>
        </w:rPr>
        <w:t>b</w:t>
      </w:r>
      <w:r w:rsidRPr="00CB40AC">
        <w:rPr>
          <w:rFonts w:ascii="Tahoma" w:hAnsi="Tahoma" w:cs="Tahoma"/>
          <w:sz w:val="22"/>
          <w:szCs w:val="22"/>
        </w:rPr>
        <w:t xml:space="preserve">) </w:t>
      </w:r>
      <w:r w:rsidR="009E4855">
        <w:rPr>
          <w:rFonts w:ascii="Tahoma" w:hAnsi="Tahoma" w:cs="Tahoma"/>
          <w:sz w:val="22"/>
          <w:szCs w:val="22"/>
        </w:rPr>
        <w:t xml:space="preserve">49%  (c) </w:t>
      </w:r>
      <w:r w:rsidRPr="00CB40AC">
        <w:rPr>
          <w:rFonts w:ascii="Tahoma" w:hAnsi="Tahoma" w:cs="Tahoma"/>
          <w:sz w:val="22"/>
          <w:szCs w:val="22"/>
        </w:rPr>
        <w:t>58</w:t>
      </w:r>
      <w:r w:rsidR="009E4855">
        <w:rPr>
          <w:rFonts w:ascii="Tahoma" w:hAnsi="Tahoma" w:cs="Tahoma"/>
          <w:sz w:val="22"/>
          <w:szCs w:val="22"/>
        </w:rPr>
        <w:t>%</w:t>
      </w:r>
      <w:r w:rsidRPr="00CB40AC">
        <w:rPr>
          <w:rFonts w:ascii="Tahoma" w:hAnsi="Tahoma" w:cs="Tahoma"/>
          <w:sz w:val="22"/>
          <w:szCs w:val="22"/>
        </w:rPr>
        <w:t>, (</w:t>
      </w:r>
      <w:r w:rsidR="009E4855">
        <w:rPr>
          <w:rFonts w:ascii="Tahoma" w:hAnsi="Tahoma" w:cs="Tahoma"/>
          <w:sz w:val="22"/>
          <w:szCs w:val="22"/>
        </w:rPr>
        <w:t>d</w:t>
      </w:r>
      <w:r w:rsidRPr="00CB40AC">
        <w:rPr>
          <w:rFonts w:ascii="Tahoma" w:hAnsi="Tahoma" w:cs="Tahoma"/>
          <w:sz w:val="22"/>
          <w:szCs w:val="22"/>
        </w:rPr>
        <w:t>) 79</w:t>
      </w:r>
      <w:r w:rsidR="009E4855">
        <w:rPr>
          <w:rFonts w:ascii="Tahoma" w:hAnsi="Tahoma" w:cs="Tahoma"/>
          <w:sz w:val="22"/>
          <w:szCs w:val="22"/>
        </w:rPr>
        <w:t>%</w:t>
      </w:r>
      <w:r w:rsidRPr="00CB40AC">
        <w:rPr>
          <w:rFonts w:ascii="Tahoma" w:hAnsi="Tahoma" w:cs="Tahoma"/>
          <w:sz w:val="22"/>
          <w:szCs w:val="22"/>
        </w:rPr>
        <w:t>.</w:t>
      </w:r>
    </w:p>
    <w:p w:rsidR="002164FE" w:rsidRPr="00CB40AC" w:rsidRDefault="002164FE" w:rsidP="0006579D">
      <w:pPr>
        <w:jc w:val="both"/>
        <w:rPr>
          <w:rFonts w:ascii="Tahoma" w:hAnsi="Tahoma" w:cs="Tahoma"/>
          <w:sz w:val="22"/>
          <w:szCs w:val="22"/>
        </w:rPr>
      </w:pPr>
    </w:p>
    <w:p w:rsidR="002164FE" w:rsidRDefault="002164FE" w:rsidP="0006579D">
      <w:pPr>
        <w:jc w:val="both"/>
        <w:rPr>
          <w:rFonts w:ascii="Tahoma" w:hAnsi="Tahoma" w:cs="Tahoma"/>
          <w:sz w:val="22"/>
          <w:szCs w:val="22"/>
        </w:rPr>
      </w:pPr>
      <w:r w:rsidRPr="00CB40AC">
        <w:rPr>
          <w:rFonts w:ascii="Tahoma" w:hAnsi="Tahoma" w:cs="Tahoma"/>
          <w:sz w:val="22"/>
          <w:szCs w:val="22"/>
        </w:rPr>
        <w:t xml:space="preserve">On a certain deal North has as many HCP as South and East together; </w:t>
      </w:r>
      <w:proofErr w:type="gramStart"/>
      <w:r w:rsidRPr="00CB40AC">
        <w:rPr>
          <w:rFonts w:ascii="Tahoma" w:hAnsi="Tahoma" w:cs="Tahoma"/>
          <w:sz w:val="22"/>
          <w:szCs w:val="22"/>
        </w:rPr>
        <w:t>West</w:t>
      </w:r>
      <w:proofErr w:type="gramEnd"/>
      <w:r w:rsidRPr="00CB40AC">
        <w:rPr>
          <w:rFonts w:ascii="Tahoma" w:hAnsi="Tahoma" w:cs="Tahoma"/>
          <w:sz w:val="22"/>
          <w:szCs w:val="22"/>
        </w:rPr>
        <w:t xml:space="preserve"> has as many HCP as North and East together. East has more HCP than South and no two players have the same number of HCP. How many HCP does each player have?</w:t>
      </w:r>
    </w:p>
    <w:p w:rsidR="00C41533" w:rsidRDefault="00C41533" w:rsidP="0006579D">
      <w:pPr>
        <w:jc w:val="both"/>
        <w:rPr>
          <w:rFonts w:ascii="Tahoma" w:hAnsi="Tahoma" w:cs="Tahoma"/>
          <w:sz w:val="22"/>
          <w:szCs w:val="22"/>
        </w:rPr>
      </w:pPr>
      <w:r>
        <w:rPr>
          <w:rFonts w:ascii="Tahoma" w:hAnsi="Tahoma" w:cs="Tahoma"/>
          <w:sz w:val="22"/>
          <w:szCs w:val="22"/>
        </w:rPr>
        <w:lastRenderedPageBreak/>
        <w:t>Rank the following hand distributions in order of their probability ie most common to least common?</w:t>
      </w:r>
    </w:p>
    <w:p w:rsidR="00C41533" w:rsidRDefault="00C41533" w:rsidP="0006579D">
      <w:pPr>
        <w:jc w:val="both"/>
        <w:rPr>
          <w:rFonts w:ascii="Tahoma" w:hAnsi="Tahoma" w:cs="Tahoma"/>
          <w:sz w:val="22"/>
          <w:szCs w:val="22"/>
        </w:rPr>
      </w:pPr>
      <w:r>
        <w:rPr>
          <w:rFonts w:ascii="Tahoma" w:hAnsi="Tahoma" w:cs="Tahoma"/>
          <w:sz w:val="22"/>
          <w:szCs w:val="22"/>
        </w:rPr>
        <w:t>a) 5-3-3-2   b) 4-3-3-</w:t>
      </w:r>
      <w:proofErr w:type="gramStart"/>
      <w:r>
        <w:rPr>
          <w:rFonts w:ascii="Tahoma" w:hAnsi="Tahoma" w:cs="Tahoma"/>
          <w:sz w:val="22"/>
          <w:szCs w:val="22"/>
        </w:rPr>
        <w:t>3  c</w:t>
      </w:r>
      <w:proofErr w:type="gramEnd"/>
      <w:r>
        <w:rPr>
          <w:rFonts w:ascii="Tahoma" w:hAnsi="Tahoma" w:cs="Tahoma"/>
          <w:sz w:val="22"/>
          <w:szCs w:val="22"/>
        </w:rPr>
        <w:t>) 4-4-3-2  d) 5-4-2-2</w:t>
      </w:r>
    </w:p>
    <w:p w:rsidR="001D2D02" w:rsidRPr="00CB40AC" w:rsidRDefault="001D2D02" w:rsidP="0006579D">
      <w:pPr>
        <w:jc w:val="both"/>
        <w:rPr>
          <w:rFonts w:ascii="Tahoma" w:hAnsi="Tahoma" w:cs="Tahoma"/>
          <w:sz w:val="22"/>
          <w:szCs w:val="22"/>
        </w:rPr>
      </w:pPr>
    </w:p>
    <w:p w:rsidR="00AB48CB" w:rsidRPr="00582D15" w:rsidRDefault="00582D15" w:rsidP="0006579D">
      <w:pPr>
        <w:jc w:val="both"/>
        <w:rPr>
          <w:rFonts w:ascii="Tahoma" w:hAnsi="Tahoma" w:cs="Tahoma"/>
          <w:b/>
          <w:color w:val="0000FF"/>
          <w:sz w:val="22"/>
          <w:szCs w:val="22"/>
        </w:rPr>
      </w:pPr>
      <w:r>
        <w:rPr>
          <w:rFonts w:ascii="Tahoma" w:hAnsi="Tahoma" w:cs="Tahoma"/>
          <w:b/>
          <w:color w:val="0000FF"/>
          <w:sz w:val="22"/>
          <w:szCs w:val="22"/>
        </w:rPr>
        <w:t xml:space="preserve">LIKELY CARD DISTRIBUTION </w:t>
      </w:r>
      <w:r w:rsidRPr="00582D15">
        <w:rPr>
          <w:rFonts w:ascii="Tahoma" w:hAnsi="Tahoma" w:cs="Tahoma"/>
          <w:b/>
          <w:color w:val="0000FF"/>
        </w:rPr>
        <w:t xml:space="preserve">between </w:t>
      </w:r>
      <w:r>
        <w:rPr>
          <w:rFonts w:ascii="Tahoma" w:hAnsi="Tahoma" w:cs="Tahoma"/>
          <w:b/>
          <w:color w:val="0000FF"/>
        </w:rPr>
        <w:t>your</w:t>
      </w:r>
      <w:r w:rsidRPr="00582D15">
        <w:rPr>
          <w:rFonts w:ascii="Tahoma" w:hAnsi="Tahoma" w:cs="Tahoma"/>
          <w:b/>
          <w:color w:val="0000FF"/>
        </w:rPr>
        <w:t xml:space="preserve"> two opponents</w:t>
      </w:r>
    </w:p>
    <w:p w:rsidR="003E554A" w:rsidRDefault="003E554A" w:rsidP="0006579D">
      <w:pPr>
        <w:jc w:val="both"/>
        <w:rPr>
          <w:rFonts w:ascii="Tahoma" w:hAnsi="Tahoma" w:cs="Tahoma"/>
          <w:sz w:val="22"/>
          <w:szCs w:val="22"/>
        </w:rPr>
      </w:pPr>
    </w:p>
    <w:tbl>
      <w:tblPr>
        <w:tblStyle w:val="TableGrid"/>
        <w:tblW w:w="0" w:type="auto"/>
        <w:tblLook w:val="01E0" w:firstRow="1" w:lastRow="1" w:firstColumn="1" w:lastColumn="1" w:noHBand="0" w:noVBand="0"/>
      </w:tblPr>
      <w:tblGrid>
        <w:gridCol w:w="2802"/>
        <w:gridCol w:w="1701"/>
        <w:gridCol w:w="1701"/>
      </w:tblGrid>
      <w:tr w:rsidR="00A53B55" w:rsidTr="00CB40AC">
        <w:tc>
          <w:tcPr>
            <w:tcW w:w="2802" w:type="dxa"/>
          </w:tcPr>
          <w:p w:rsidR="00A53B55" w:rsidRDefault="003E554A" w:rsidP="00A409BB">
            <w:r w:rsidRPr="00006CF1">
              <w:rPr>
                <w:rFonts w:ascii="Arial" w:hAnsi="Arial" w:cs="Arial"/>
                <w:b/>
                <w:noProof/>
                <w:color w:val="0000FF"/>
                <w:szCs w:val="24"/>
                <w:lang w:eastAsia="en-GB"/>
              </w:rPr>
              <w:drawing>
                <wp:anchor distT="0" distB="0" distL="114300" distR="114300" simplePos="0" relativeHeight="251660288" behindDoc="0" locked="0" layoutInCell="0" allowOverlap="1" wp14:anchorId="0CBB1061" wp14:editId="7F7004B1">
                  <wp:simplePos x="0" y="0"/>
                  <wp:positionH relativeFrom="column">
                    <wp:posOffset>4116070</wp:posOffset>
                  </wp:positionH>
                  <wp:positionV relativeFrom="paragraph">
                    <wp:posOffset>277495</wp:posOffset>
                  </wp:positionV>
                  <wp:extent cx="1609090" cy="160909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9090" cy="1609090"/>
                          </a:xfrm>
                          <a:prstGeom prst="rect">
                            <a:avLst/>
                          </a:prstGeom>
                          <a:noFill/>
                        </pic:spPr>
                      </pic:pic>
                    </a:graphicData>
                  </a:graphic>
                  <wp14:sizeRelH relativeFrom="page">
                    <wp14:pctWidth>0</wp14:pctWidth>
                  </wp14:sizeRelH>
                  <wp14:sizeRelV relativeFrom="page">
                    <wp14:pctHeight>0</wp14:pctHeight>
                  </wp14:sizeRelV>
                </wp:anchor>
              </w:drawing>
            </w:r>
          </w:p>
          <w:p w:rsidR="00A53B55" w:rsidRDefault="00A53B55" w:rsidP="00A409BB">
            <w:r>
              <w:t>Number of cards missing</w:t>
            </w:r>
          </w:p>
          <w:p w:rsidR="00A53B55" w:rsidRDefault="00A53B55" w:rsidP="00A409BB"/>
        </w:tc>
        <w:tc>
          <w:tcPr>
            <w:tcW w:w="1701" w:type="dxa"/>
          </w:tcPr>
          <w:p w:rsidR="00A53B55" w:rsidRPr="00CB40AC" w:rsidRDefault="00A53B55" w:rsidP="00A409BB"/>
          <w:p w:rsidR="00A53B55" w:rsidRPr="00CB40AC" w:rsidRDefault="00A53B55" w:rsidP="00A409BB">
            <w:r w:rsidRPr="00CB40AC">
              <w:t>Distribution</w:t>
            </w:r>
          </w:p>
        </w:tc>
        <w:tc>
          <w:tcPr>
            <w:tcW w:w="1701" w:type="dxa"/>
          </w:tcPr>
          <w:p w:rsidR="00A53B55" w:rsidRDefault="00A53B55" w:rsidP="00A409BB"/>
          <w:p w:rsidR="00A53B55" w:rsidRDefault="00A53B55" w:rsidP="00A409BB">
            <w:r>
              <w:t>percentage</w:t>
            </w:r>
          </w:p>
        </w:tc>
      </w:tr>
      <w:tr w:rsidR="00A53B55" w:rsidTr="00CB40AC">
        <w:tc>
          <w:tcPr>
            <w:tcW w:w="2802" w:type="dxa"/>
          </w:tcPr>
          <w:p w:rsidR="00A53B55" w:rsidRDefault="00A53B55" w:rsidP="00CB40AC">
            <w:pPr>
              <w:jc w:val="center"/>
            </w:pPr>
            <w:r>
              <w:t>2</w:t>
            </w:r>
          </w:p>
        </w:tc>
        <w:tc>
          <w:tcPr>
            <w:tcW w:w="1701" w:type="dxa"/>
          </w:tcPr>
          <w:p w:rsidR="00A53B55" w:rsidRDefault="00A53B55" w:rsidP="00CB40AC">
            <w:pPr>
              <w:jc w:val="center"/>
            </w:pPr>
            <w:r>
              <w:t>1-1</w:t>
            </w:r>
          </w:p>
          <w:p w:rsidR="00A53B55" w:rsidRDefault="00A53B55" w:rsidP="00CB40AC">
            <w:pPr>
              <w:jc w:val="center"/>
            </w:pPr>
            <w:r>
              <w:t>2-0</w:t>
            </w:r>
          </w:p>
        </w:tc>
        <w:tc>
          <w:tcPr>
            <w:tcW w:w="1701" w:type="dxa"/>
          </w:tcPr>
          <w:p w:rsidR="00A53B55" w:rsidRDefault="00A53B55" w:rsidP="00CB40AC">
            <w:pPr>
              <w:jc w:val="center"/>
            </w:pPr>
            <w:r>
              <w:t>52</w:t>
            </w:r>
          </w:p>
          <w:p w:rsidR="00A53B55" w:rsidRDefault="00A53B55" w:rsidP="00CB40AC">
            <w:pPr>
              <w:jc w:val="center"/>
            </w:pPr>
            <w:r>
              <w:t>48</w:t>
            </w:r>
          </w:p>
        </w:tc>
      </w:tr>
      <w:tr w:rsidR="00A53B55" w:rsidTr="00CB40AC">
        <w:tc>
          <w:tcPr>
            <w:tcW w:w="2802" w:type="dxa"/>
          </w:tcPr>
          <w:p w:rsidR="00A53B55" w:rsidRDefault="00A53B55" w:rsidP="00CB40AC">
            <w:pPr>
              <w:jc w:val="center"/>
            </w:pPr>
            <w:r>
              <w:t>3</w:t>
            </w:r>
          </w:p>
        </w:tc>
        <w:tc>
          <w:tcPr>
            <w:tcW w:w="1701" w:type="dxa"/>
          </w:tcPr>
          <w:p w:rsidR="00A53B55" w:rsidRDefault="00A53B55" w:rsidP="00CB40AC">
            <w:pPr>
              <w:jc w:val="center"/>
            </w:pPr>
            <w:r>
              <w:t>2-1</w:t>
            </w:r>
          </w:p>
          <w:p w:rsidR="00A53B55" w:rsidRDefault="00A53B55" w:rsidP="00CB40AC">
            <w:pPr>
              <w:jc w:val="center"/>
            </w:pPr>
            <w:r>
              <w:t>3-0</w:t>
            </w:r>
          </w:p>
        </w:tc>
        <w:tc>
          <w:tcPr>
            <w:tcW w:w="1701" w:type="dxa"/>
          </w:tcPr>
          <w:p w:rsidR="00A53B55" w:rsidRDefault="00A53B55" w:rsidP="00CB40AC">
            <w:pPr>
              <w:jc w:val="center"/>
            </w:pPr>
            <w:r>
              <w:t>78</w:t>
            </w:r>
          </w:p>
          <w:p w:rsidR="00A53B55" w:rsidRDefault="00A53B55" w:rsidP="00CB40AC">
            <w:pPr>
              <w:jc w:val="center"/>
            </w:pPr>
            <w:r>
              <w:t>22</w:t>
            </w:r>
          </w:p>
        </w:tc>
      </w:tr>
      <w:tr w:rsidR="00A53B55" w:rsidTr="00CB40AC">
        <w:tc>
          <w:tcPr>
            <w:tcW w:w="2802" w:type="dxa"/>
          </w:tcPr>
          <w:p w:rsidR="00A53B55" w:rsidRDefault="00A53B55" w:rsidP="00CB40AC">
            <w:pPr>
              <w:jc w:val="center"/>
            </w:pPr>
            <w:r>
              <w:t>4</w:t>
            </w:r>
          </w:p>
        </w:tc>
        <w:tc>
          <w:tcPr>
            <w:tcW w:w="1701" w:type="dxa"/>
          </w:tcPr>
          <w:p w:rsidR="00A53B55" w:rsidRDefault="00A53B55" w:rsidP="00CB40AC">
            <w:pPr>
              <w:jc w:val="center"/>
            </w:pPr>
            <w:r>
              <w:t>3-1</w:t>
            </w:r>
          </w:p>
          <w:p w:rsidR="00A53B55" w:rsidRDefault="00A53B55" w:rsidP="00CB40AC">
            <w:pPr>
              <w:jc w:val="center"/>
            </w:pPr>
            <w:r>
              <w:t>2-2</w:t>
            </w:r>
          </w:p>
          <w:p w:rsidR="00A53B55" w:rsidRDefault="00A53B55" w:rsidP="00CB40AC">
            <w:pPr>
              <w:jc w:val="center"/>
            </w:pPr>
            <w:r>
              <w:t>4-0</w:t>
            </w:r>
          </w:p>
        </w:tc>
        <w:tc>
          <w:tcPr>
            <w:tcW w:w="1701" w:type="dxa"/>
          </w:tcPr>
          <w:p w:rsidR="00A53B55" w:rsidRDefault="00A53B55" w:rsidP="00CB40AC">
            <w:pPr>
              <w:jc w:val="center"/>
            </w:pPr>
            <w:r>
              <w:t>50</w:t>
            </w:r>
          </w:p>
          <w:p w:rsidR="00A53B55" w:rsidRDefault="00A53B55" w:rsidP="00CB40AC">
            <w:pPr>
              <w:jc w:val="center"/>
            </w:pPr>
            <w:r>
              <w:t>40</w:t>
            </w:r>
          </w:p>
          <w:p w:rsidR="00A53B55" w:rsidRDefault="00A53B55" w:rsidP="00CB40AC">
            <w:pPr>
              <w:jc w:val="center"/>
            </w:pPr>
            <w:r>
              <w:t>10</w:t>
            </w:r>
          </w:p>
        </w:tc>
      </w:tr>
      <w:tr w:rsidR="00A53B55" w:rsidTr="00CB40AC">
        <w:tc>
          <w:tcPr>
            <w:tcW w:w="2802" w:type="dxa"/>
          </w:tcPr>
          <w:p w:rsidR="00A53B55" w:rsidRDefault="00A53B55" w:rsidP="00CB40AC">
            <w:pPr>
              <w:jc w:val="center"/>
            </w:pPr>
            <w:r>
              <w:t>5</w:t>
            </w:r>
          </w:p>
        </w:tc>
        <w:tc>
          <w:tcPr>
            <w:tcW w:w="1701" w:type="dxa"/>
          </w:tcPr>
          <w:p w:rsidR="00A53B55" w:rsidRDefault="00A53B55" w:rsidP="00CB40AC">
            <w:pPr>
              <w:jc w:val="center"/>
            </w:pPr>
            <w:r>
              <w:t>3-2</w:t>
            </w:r>
          </w:p>
          <w:p w:rsidR="00A53B55" w:rsidRDefault="00A53B55" w:rsidP="00CB40AC">
            <w:pPr>
              <w:jc w:val="center"/>
            </w:pPr>
            <w:r>
              <w:t>4-1</w:t>
            </w:r>
          </w:p>
          <w:p w:rsidR="00A53B55" w:rsidRDefault="00A53B55" w:rsidP="00CB40AC">
            <w:pPr>
              <w:jc w:val="center"/>
            </w:pPr>
            <w:r>
              <w:t>5-0</w:t>
            </w:r>
          </w:p>
        </w:tc>
        <w:tc>
          <w:tcPr>
            <w:tcW w:w="1701" w:type="dxa"/>
          </w:tcPr>
          <w:p w:rsidR="00A53B55" w:rsidRDefault="00A53B55" w:rsidP="00CB40AC">
            <w:pPr>
              <w:jc w:val="center"/>
            </w:pPr>
            <w:r>
              <w:t>68</w:t>
            </w:r>
          </w:p>
          <w:p w:rsidR="00A53B55" w:rsidRDefault="00A53B55" w:rsidP="00CB40AC">
            <w:pPr>
              <w:jc w:val="center"/>
            </w:pPr>
            <w:r>
              <w:t>28</w:t>
            </w:r>
          </w:p>
          <w:p w:rsidR="00A53B55" w:rsidRDefault="00A53B55" w:rsidP="00CB40AC">
            <w:pPr>
              <w:jc w:val="center"/>
            </w:pPr>
            <w:r>
              <w:t>4</w:t>
            </w:r>
          </w:p>
        </w:tc>
      </w:tr>
      <w:tr w:rsidR="00A53B55" w:rsidTr="00CB40AC">
        <w:tc>
          <w:tcPr>
            <w:tcW w:w="2802" w:type="dxa"/>
          </w:tcPr>
          <w:p w:rsidR="00A53B55" w:rsidRDefault="00A53B55" w:rsidP="00CB40AC">
            <w:pPr>
              <w:jc w:val="center"/>
            </w:pPr>
            <w:r>
              <w:t>6</w:t>
            </w:r>
          </w:p>
        </w:tc>
        <w:tc>
          <w:tcPr>
            <w:tcW w:w="1701" w:type="dxa"/>
          </w:tcPr>
          <w:p w:rsidR="00A53B55" w:rsidRDefault="00A53B55" w:rsidP="00CB40AC">
            <w:pPr>
              <w:jc w:val="center"/>
            </w:pPr>
            <w:r>
              <w:t>4-2</w:t>
            </w:r>
          </w:p>
          <w:p w:rsidR="00A53B55" w:rsidRDefault="00A53B55" w:rsidP="00CB40AC">
            <w:pPr>
              <w:jc w:val="center"/>
            </w:pPr>
            <w:r>
              <w:t>3-3</w:t>
            </w:r>
          </w:p>
          <w:p w:rsidR="00A53B55" w:rsidRDefault="00A53B55" w:rsidP="00CB40AC">
            <w:pPr>
              <w:jc w:val="center"/>
            </w:pPr>
            <w:r>
              <w:t>5-1</w:t>
            </w:r>
          </w:p>
          <w:p w:rsidR="00A53B55" w:rsidRDefault="00A53B55" w:rsidP="00CB40AC">
            <w:pPr>
              <w:jc w:val="center"/>
            </w:pPr>
            <w:r>
              <w:t>6-0</w:t>
            </w:r>
          </w:p>
        </w:tc>
        <w:tc>
          <w:tcPr>
            <w:tcW w:w="1701" w:type="dxa"/>
          </w:tcPr>
          <w:p w:rsidR="00A53B55" w:rsidRDefault="00A53B55" w:rsidP="00CB40AC">
            <w:pPr>
              <w:jc w:val="center"/>
            </w:pPr>
            <w:r>
              <w:t>48</w:t>
            </w:r>
          </w:p>
          <w:p w:rsidR="00A53B55" w:rsidRDefault="00A53B55" w:rsidP="00CB40AC">
            <w:pPr>
              <w:jc w:val="center"/>
            </w:pPr>
            <w:r>
              <w:t>36</w:t>
            </w:r>
          </w:p>
          <w:p w:rsidR="00A53B55" w:rsidRDefault="00A53B55" w:rsidP="00CB40AC">
            <w:pPr>
              <w:jc w:val="center"/>
            </w:pPr>
            <w:r>
              <w:t>15</w:t>
            </w:r>
          </w:p>
          <w:p w:rsidR="00A53B55" w:rsidRDefault="00A53B55" w:rsidP="00CB40AC">
            <w:pPr>
              <w:jc w:val="center"/>
            </w:pPr>
            <w:r>
              <w:t>1</w:t>
            </w:r>
          </w:p>
        </w:tc>
      </w:tr>
    </w:tbl>
    <w:p w:rsidR="003E554A" w:rsidRDefault="003E554A" w:rsidP="0006579D">
      <w:pPr>
        <w:jc w:val="both"/>
        <w:rPr>
          <w:rFonts w:ascii="Arial" w:hAnsi="Arial" w:cs="Arial"/>
          <w:b/>
          <w:noProof/>
          <w:color w:val="0000FF"/>
          <w:szCs w:val="24"/>
          <w:lang w:eastAsia="en-GB"/>
        </w:rPr>
      </w:pPr>
    </w:p>
    <w:p w:rsidR="003E554A" w:rsidRDefault="003E554A" w:rsidP="0006579D">
      <w:pPr>
        <w:jc w:val="both"/>
        <w:rPr>
          <w:rFonts w:ascii="Arial" w:hAnsi="Arial" w:cs="Arial"/>
          <w:b/>
          <w:noProof/>
          <w:color w:val="0000FF"/>
          <w:szCs w:val="24"/>
          <w:lang w:eastAsia="en-GB"/>
        </w:rPr>
      </w:pPr>
    </w:p>
    <w:p w:rsidR="00392498" w:rsidRDefault="00392498" w:rsidP="0006579D">
      <w:pPr>
        <w:jc w:val="both"/>
        <w:rPr>
          <w:rFonts w:ascii="Arial" w:hAnsi="Arial" w:cs="Arial"/>
          <w:b/>
          <w:color w:val="0000FF"/>
          <w:sz w:val="22"/>
          <w:szCs w:val="22"/>
        </w:rPr>
      </w:pPr>
    </w:p>
    <w:p w:rsidR="00AB48CB" w:rsidRPr="0071680A" w:rsidRDefault="00AB48CB" w:rsidP="0006579D">
      <w:pPr>
        <w:jc w:val="both"/>
        <w:rPr>
          <w:rFonts w:ascii="Arial" w:hAnsi="Arial" w:cs="Arial"/>
          <w:b/>
          <w:color w:val="0000FF"/>
          <w:sz w:val="22"/>
          <w:szCs w:val="22"/>
        </w:rPr>
      </w:pPr>
      <w:r w:rsidRPr="0071680A">
        <w:rPr>
          <w:rFonts w:ascii="Arial" w:hAnsi="Arial" w:cs="Arial"/>
          <w:b/>
          <w:color w:val="0000FF"/>
          <w:sz w:val="22"/>
          <w:szCs w:val="22"/>
        </w:rPr>
        <w:t>2014 SUBSCRIPTION</w:t>
      </w:r>
    </w:p>
    <w:p w:rsidR="009914C2" w:rsidRPr="009914C2" w:rsidRDefault="00AB48CB" w:rsidP="00AB48CB">
      <w:pPr>
        <w:jc w:val="both"/>
        <w:rPr>
          <w:rFonts w:ascii="Tahoma" w:hAnsi="Tahoma" w:cs="Tahoma"/>
          <w:sz w:val="22"/>
          <w:szCs w:val="22"/>
        </w:rPr>
      </w:pPr>
      <w:r w:rsidRPr="009914C2">
        <w:rPr>
          <w:rFonts w:ascii="Tahoma" w:hAnsi="Tahoma" w:cs="Tahoma"/>
          <w:sz w:val="22"/>
          <w:szCs w:val="22"/>
        </w:rPr>
        <w:t xml:space="preserve">This is </w:t>
      </w:r>
      <w:r w:rsidRPr="009914C2">
        <w:rPr>
          <w:rFonts w:ascii="Tahoma" w:hAnsi="Tahoma" w:cs="Tahoma"/>
          <w:b/>
          <w:color w:val="FF0000"/>
          <w:sz w:val="22"/>
          <w:szCs w:val="22"/>
        </w:rPr>
        <w:t>NOW DUE</w:t>
      </w:r>
      <w:r w:rsidRPr="009914C2">
        <w:rPr>
          <w:rFonts w:ascii="Tahoma" w:hAnsi="Tahoma" w:cs="Tahoma"/>
          <w:sz w:val="22"/>
          <w:szCs w:val="22"/>
        </w:rPr>
        <w:t xml:space="preserve">. Please hand your cheque or cash to MARTIN or send a cheque with the slip below. </w:t>
      </w:r>
      <w:r w:rsidR="009914C2" w:rsidRPr="009914C2">
        <w:rPr>
          <w:rFonts w:ascii="Tahoma" w:hAnsi="Tahoma" w:cs="Tahoma"/>
          <w:sz w:val="22"/>
          <w:szCs w:val="22"/>
        </w:rPr>
        <w:t>Or you can play electronically – please quote your name as reference:</w:t>
      </w:r>
    </w:p>
    <w:p w:rsidR="00392498" w:rsidRDefault="009914C2" w:rsidP="009914C2">
      <w:pPr>
        <w:rPr>
          <w:rFonts w:ascii="Tahoma" w:hAnsi="Tahoma" w:cs="Tahoma"/>
          <w:sz w:val="22"/>
          <w:szCs w:val="22"/>
          <w:lang w:eastAsia="en-GB"/>
        </w:rPr>
      </w:pPr>
      <w:r w:rsidRPr="009914C2">
        <w:rPr>
          <w:rFonts w:ascii="Tahoma" w:hAnsi="Tahoma" w:cs="Tahoma"/>
          <w:sz w:val="22"/>
          <w:szCs w:val="22"/>
          <w:lang w:eastAsia="en-GB"/>
        </w:rPr>
        <w:t>BANK:    SANTANDER</w:t>
      </w:r>
    </w:p>
    <w:p w:rsidR="00392498" w:rsidRDefault="009914C2" w:rsidP="009914C2">
      <w:pPr>
        <w:rPr>
          <w:rFonts w:ascii="Tahoma" w:hAnsi="Tahoma" w:cs="Tahoma"/>
          <w:sz w:val="22"/>
          <w:szCs w:val="22"/>
          <w:lang w:eastAsia="en-GB"/>
        </w:rPr>
      </w:pPr>
      <w:r w:rsidRPr="009914C2">
        <w:rPr>
          <w:rFonts w:ascii="Tahoma" w:hAnsi="Tahoma" w:cs="Tahoma"/>
          <w:sz w:val="22"/>
          <w:szCs w:val="22"/>
          <w:lang w:eastAsia="en-GB"/>
        </w:rPr>
        <w:t>ACCOUNT:   PERSHORE DUPLICATE BRIDGE CLUB</w:t>
      </w:r>
    </w:p>
    <w:p w:rsidR="009914C2" w:rsidRPr="009914C2" w:rsidRDefault="009914C2" w:rsidP="009914C2">
      <w:pPr>
        <w:rPr>
          <w:rFonts w:ascii="Tahoma" w:hAnsi="Tahoma" w:cs="Tahoma"/>
          <w:sz w:val="22"/>
          <w:szCs w:val="22"/>
          <w:lang w:eastAsia="en-GB"/>
        </w:rPr>
      </w:pPr>
      <w:r w:rsidRPr="009914C2">
        <w:rPr>
          <w:rFonts w:ascii="Tahoma" w:hAnsi="Tahoma" w:cs="Tahoma"/>
          <w:sz w:val="22"/>
          <w:szCs w:val="22"/>
          <w:lang w:eastAsia="en-GB"/>
        </w:rPr>
        <w:t>A/C NUMBER: 11652089</w:t>
      </w:r>
    </w:p>
    <w:p w:rsidR="00392498" w:rsidRDefault="009914C2" w:rsidP="00392498">
      <w:pPr>
        <w:rPr>
          <w:rFonts w:ascii="Tahoma" w:hAnsi="Tahoma" w:cs="Tahoma"/>
          <w:sz w:val="22"/>
          <w:szCs w:val="22"/>
          <w:lang w:eastAsia="en-GB"/>
        </w:rPr>
      </w:pPr>
      <w:r w:rsidRPr="009914C2">
        <w:rPr>
          <w:rFonts w:ascii="Tahoma" w:hAnsi="Tahoma" w:cs="Tahoma"/>
          <w:sz w:val="22"/>
          <w:szCs w:val="22"/>
          <w:lang w:eastAsia="en-GB"/>
        </w:rPr>
        <w:t>SORT CODE:  09 - 01 – 55</w:t>
      </w:r>
    </w:p>
    <w:p w:rsidR="00A117D1" w:rsidRDefault="00AB48CB" w:rsidP="00392498">
      <w:pPr>
        <w:rPr>
          <w:rFonts w:ascii="Tahoma" w:hAnsi="Tahoma" w:cs="Tahoma"/>
          <w:sz w:val="22"/>
          <w:szCs w:val="22"/>
          <w:lang w:eastAsia="en-GB"/>
        </w:rPr>
      </w:pPr>
      <w:r w:rsidRPr="009914C2">
        <w:rPr>
          <w:rFonts w:ascii="Tahoma" w:hAnsi="Tahoma" w:cs="Tahoma"/>
          <w:sz w:val="22"/>
          <w:szCs w:val="22"/>
        </w:rPr>
        <w:t xml:space="preserve">Please do so straightaway – there is nothing we dislike more than chasing “stragglers”.  </w:t>
      </w:r>
    </w:p>
    <w:p w:rsidR="00392498" w:rsidRDefault="00392498" w:rsidP="00392498">
      <w:pPr>
        <w:rPr>
          <w:rFonts w:ascii="Tahoma" w:hAnsi="Tahoma" w:cs="Tahoma"/>
          <w:b/>
          <w:color w:val="0000FF"/>
        </w:rPr>
      </w:pPr>
    </w:p>
    <w:p w:rsidR="00006CF1" w:rsidRDefault="00006CF1" w:rsidP="009914C2">
      <w:pPr>
        <w:jc w:val="both"/>
        <w:rPr>
          <w:rFonts w:ascii="Arial" w:hAnsi="Arial" w:cs="Arial"/>
        </w:rPr>
      </w:pPr>
      <w:r>
        <w:rPr>
          <w:rFonts w:ascii="Arial" w:hAnsi="Arial" w:cs="Arial"/>
        </w:rPr>
        <w:sym w:font="Wingdings" w:char="F022"/>
      </w:r>
      <w:r>
        <w:rPr>
          <w:rFonts w:ascii="Arial" w:hAnsi="Arial" w:cs="Arial"/>
        </w:rPr>
        <w:t xml:space="preserve"> - - - - - - - - - - - - - - - - - - - - - - - - - - - - - - - - - - - - - - - - - - - - - - - - - - - - - - - - - - - - - - </w:t>
      </w:r>
    </w:p>
    <w:p w:rsidR="00006CF1" w:rsidRPr="00392498" w:rsidRDefault="00006CF1" w:rsidP="00006CF1">
      <w:pPr>
        <w:pStyle w:val="Header"/>
        <w:tabs>
          <w:tab w:val="clear" w:pos="4153"/>
          <w:tab w:val="clear" w:pos="8306"/>
        </w:tabs>
        <w:jc w:val="both"/>
        <w:rPr>
          <w:rFonts w:ascii="Arial" w:hAnsi="Arial" w:cs="Arial"/>
          <w:sz w:val="22"/>
          <w:szCs w:val="22"/>
        </w:rPr>
      </w:pPr>
      <w:r w:rsidRPr="00392498">
        <w:rPr>
          <w:rFonts w:ascii="Arial" w:hAnsi="Arial" w:cs="Arial"/>
          <w:sz w:val="22"/>
          <w:szCs w:val="22"/>
        </w:rPr>
        <w:t>I enclose my / our annual subscription for 201</w:t>
      </w:r>
      <w:r w:rsidR="00C83926">
        <w:rPr>
          <w:rFonts w:ascii="Arial" w:hAnsi="Arial" w:cs="Arial"/>
          <w:sz w:val="22"/>
          <w:szCs w:val="22"/>
        </w:rPr>
        <w:t>4</w:t>
      </w:r>
      <w:r w:rsidRPr="00392498">
        <w:rPr>
          <w:rFonts w:ascii="Arial" w:hAnsi="Arial" w:cs="Arial"/>
          <w:sz w:val="22"/>
          <w:szCs w:val="22"/>
        </w:rPr>
        <w:t>.  (£10-00 per member)</w:t>
      </w:r>
    </w:p>
    <w:p w:rsidR="00006CF1" w:rsidRDefault="00006CF1" w:rsidP="00006CF1">
      <w:pPr>
        <w:pStyle w:val="Header"/>
        <w:tabs>
          <w:tab w:val="clear" w:pos="4153"/>
          <w:tab w:val="clear" w:pos="8306"/>
        </w:tabs>
        <w:jc w:val="both"/>
        <w:rPr>
          <w:rFonts w:ascii="Arial" w:hAnsi="Arial" w:cs="Arial"/>
        </w:rPr>
      </w:pPr>
    </w:p>
    <w:p w:rsidR="00006CF1" w:rsidRDefault="00006CF1" w:rsidP="00006CF1">
      <w:pPr>
        <w:pStyle w:val="Header"/>
        <w:tabs>
          <w:tab w:val="clear" w:pos="4153"/>
          <w:tab w:val="clear" w:pos="8306"/>
        </w:tabs>
        <w:jc w:val="both"/>
        <w:rPr>
          <w:rFonts w:ascii="Arial" w:hAnsi="Arial" w:cs="Arial"/>
        </w:rPr>
      </w:pPr>
      <w:r>
        <w:rPr>
          <w:rFonts w:ascii="Arial" w:hAnsi="Arial" w:cs="Arial"/>
        </w:rPr>
        <w:t>NAME: ____________________________________________________________</w:t>
      </w:r>
    </w:p>
    <w:p w:rsidR="00006CF1" w:rsidRDefault="00006CF1" w:rsidP="00006CF1">
      <w:pPr>
        <w:pStyle w:val="Header"/>
        <w:tabs>
          <w:tab w:val="clear" w:pos="4153"/>
          <w:tab w:val="clear" w:pos="8306"/>
        </w:tabs>
        <w:jc w:val="both"/>
        <w:rPr>
          <w:rFonts w:ascii="Arial" w:hAnsi="Arial" w:cs="Arial"/>
        </w:rPr>
      </w:pPr>
    </w:p>
    <w:p w:rsidR="00006CF1" w:rsidRDefault="00006CF1" w:rsidP="00006CF1">
      <w:pPr>
        <w:pStyle w:val="Header"/>
        <w:tabs>
          <w:tab w:val="clear" w:pos="4153"/>
          <w:tab w:val="clear" w:pos="8306"/>
        </w:tabs>
        <w:jc w:val="both"/>
        <w:rPr>
          <w:rFonts w:ascii="Arial" w:hAnsi="Arial" w:cs="Arial"/>
          <w:i/>
          <w:sz w:val="22"/>
          <w:szCs w:val="22"/>
        </w:rPr>
      </w:pPr>
      <w:r w:rsidRPr="00576D08">
        <w:rPr>
          <w:rFonts w:ascii="Arial" w:hAnsi="Arial" w:cs="Arial"/>
          <w:i/>
          <w:sz w:val="22"/>
          <w:szCs w:val="22"/>
        </w:rPr>
        <w:t xml:space="preserve">Cheques payable Pershore Duplicate Bridge Club and send to Martin Rees, 10 The Stables, </w:t>
      </w:r>
      <w:proofErr w:type="spellStart"/>
      <w:r w:rsidRPr="00576D08">
        <w:rPr>
          <w:rFonts w:ascii="Arial" w:hAnsi="Arial" w:cs="Arial"/>
          <w:i/>
          <w:sz w:val="22"/>
          <w:szCs w:val="22"/>
        </w:rPr>
        <w:t>Croome</w:t>
      </w:r>
      <w:proofErr w:type="spellEnd"/>
      <w:r w:rsidRPr="00576D08">
        <w:rPr>
          <w:rFonts w:ascii="Arial" w:hAnsi="Arial" w:cs="Arial"/>
          <w:i/>
          <w:sz w:val="22"/>
          <w:szCs w:val="22"/>
        </w:rPr>
        <w:t xml:space="preserve"> Court, </w:t>
      </w:r>
      <w:proofErr w:type="spellStart"/>
      <w:r w:rsidRPr="00576D08">
        <w:rPr>
          <w:rFonts w:ascii="Arial" w:hAnsi="Arial" w:cs="Arial"/>
          <w:i/>
          <w:sz w:val="22"/>
          <w:szCs w:val="22"/>
        </w:rPr>
        <w:t>Worcs</w:t>
      </w:r>
      <w:proofErr w:type="spellEnd"/>
      <w:r w:rsidRPr="00576D08">
        <w:rPr>
          <w:rFonts w:ascii="Arial" w:hAnsi="Arial" w:cs="Arial"/>
          <w:i/>
          <w:sz w:val="22"/>
          <w:szCs w:val="22"/>
        </w:rPr>
        <w:t>, WR8 9DW</w:t>
      </w:r>
      <w:r>
        <w:rPr>
          <w:rFonts w:ascii="Arial" w:hAnsi="Arial" w:cs="Arial"/>
          <w:i/>
          <w:sz w:val="22"/>
          <w:szCs w:val="22"/>
        </w:rPr>
        <w:t>. Please do not send cash through the post.</w:t>
      </w:r>
    </w:p>
    <w:p w:rsidR="00C41533" w:rsidRDefault="00C41533" w:rsidP="00C41533">
      <w:pPr>
        <w:jc w:val="center"/>
        <w:rPr>
          <w:rFonts w:asciiTheme="minorHAnsi" w:hAnsiTheme="minorHAnsi" w:cstheme="minorHAnsi"/>
          <w:color w:val="0000FF"/>
          <w:sz w:val="20"/>
        </w:rPr>
      </w:pPr>
    </w:p>
    <w:p w:rsidR="00C41533" w:rsidRPr="00C41533" w:rsidRDefault="00C41533" w:rsidP="00C41533">
      <w:pPr>
        <w:jc w:val="center"/>
        <w:rPr>
          <w:rFonts w:asciiTheme="minorHAnsi" w:hAnsiTheme="minorHAnsi" w:cstheme="minorHAnsi"/>
          <w:b/>
          <w:color w:val="0000FF"/>
          <w:sz w:val="20"/>
        </w:rPr>
      </w:pPr>
      <w:r w:rsidRPr="00C41533">
        <w:rPr>
          <w:rFonts w:asciiTheme="minorHAnsi" w:hAnsiTheme="minorHAnsi" w:cstheme="minorHAnsi"/>
          <w:b/>
          <w:color w:val="0000FF"/>
          <w:sz w:val="20"/>
        </w:rPr>
        <w:t>QUIZ ANSWERS</w:t>
      </w:r>
    </w:p>
    <w:p w:rsidR="004B4A25" w:rsidRDefault="001D2D02" w:rsidP="004B4A25">
      <w:pPr>
        <w:pStyle w:val="Heading1"/>
        <w:rPr>
          <w:b w:val="0"/>
          <w:color w:val="auto"/>
        </w:rPr>
      </w:pPr>
      <w:r>
        <w:rPr>
          <w:noProof/>
          <w:lang w:eastAsia="en-GB"/>
        </w:rPr>
        <mc:AlternateContent>
          <mc:Choice Requires="wps">
            <w:drawing>
              <wp:anchor distT="0" distB="0" distL="114300" distR="114300" simplePos="0" relativeHeight="251661312" behindDoc="0" locked="0" layoutInCell="1" allowOverlap="1" wp14:anchorId="4CC747DF" wp14:editId="141D2210">
                <wp:simplePos x="0" y="0"/>
                <wp:positionH relativeFrom="column">
                  <wp:posOffset>9525</wp:posOffset>
                </wp:positionH>
                <wp:positionV relativeFrom="paragraph">
                  <wp:posOffset>14606</wp:posOffset>
                </wp:positionV>
                <wp:extent cx="6057900" cy="1428750"/>
                <wp:effectExtent l="0" t="0" r="19050" b="19050"/>
                <wp:wrapNone/>
                <wp:docPr id="7" name="Text Box 7"/>
                <wp:cNvGraphicFramePr/>
                <a:graphic xmlns:a="http://schemas.openxmlformats.org/drawingml/2006/main">
                  <a:graphicData uri="http://schemas.microsoft.com/office/word/2010/wordprocessingShape">
                    <wps:wsp>
                      <wps:cNvSpPr txBox="1"/>
                      <wps:spPr>
                        <a:xfrm rot="10800000">
                          <a:off x="0" y="0"/>
                          <a:ext cx="6057900" cy="1428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D2D02" w:rsidRPr="00C41533" w:rsidRDefault="00C41533" w:rsidP="001D2D02">
                            <w:pPr>
                              <w:rPr>
                                <w:rFonts w:asciiTheme="minorHAnsi" w:hAnsiTheme="minorHAnsi" w:cstheme="minorHAnsi"/>
                                <w:sz w:val="20"/>
                              </w:rPr>
                            </w:pPr>
                            <w:r w:rsidRPr="00C41533">
                              <w:rPr>
                                <w:rFonts w:asciiTheme="minorHAnsi" w:hAnsiTheme="minorHAnsi" w:cstheme="minorHAnsi"/>
                                <w:sz w:val="20"/>
                              </w:rPr>
                              <w:t xml:space="preserve"> </w:t>
                            </w:r>
                            <w:r w:rsidR="001D2D02" w:rsidRPr="00C41533">
                              <w:rPr>
                                <w:rFonts w:asciiTheme="minorHAnsi" w:hAnsiTheme="minorHAnsi" w:cstheme="minorHAnsi"/>
                                <w:sz w:val="20"/>
                              </w:rPr>
                              <w:t>(</w:t>
                            </w:r>
                            <w:r w:rsidRPr="00C41533">
                              <w:rPr>
                                <w:rFonts w:asciiTheme="minorHAnsi" w:hAnsiTheme="minorHAnsi" w:cstheme="minorHAnsi"/>
                                <w:sz w:val="20"/>
                              </w:rPr>
                              <w:t>a</w:t>
                            </w:r>
                            <w:r w:rsidR="001D2D02" w:rsidRPr="00C41533">
                              <w:rPr>
                                <w:rFonts w:asciiTheme="minorHAnsi" w:hAnsiTheme="minorHAnsi" w:cstheme="minorHAnsi"/>
                                <w:sz w:val="20"/>
                              </w:rPr>
                              <w:t xml:space="preserve">) </w:t>
                            </w:r>
                            <w:proofErr w:type="gramStart"/>
                            <w:r w:rsidR="001D2D02" w:rsidRPr="00C41533">
                              <w:rPr>
                                <w:rFonts w:asciiTheme="minorHAnsi" w:hAnsiTheme="minorHAnsi" w:cstheme="minorHAnsi"/>
                                <w:sz w:val="20"/>
                              </w:rPr>
                              <w:t>as</w:t>
                            </w:r>
                            <w:proofErr w:type="gramEnd"/>
                            <w:r w:rsidR="001D2D02" w:rsidRPr="00C41533">
                              <w:rPr>
                                <w:rFonts w:asciiTheme="minorHAnsi" w:hAnsiTheme="minorHAnsi" w:cstheme="minorHAnsi"/>
                                <w:sz w:val="20"/>
                              </w:rPr>
                              <w:t xml:space="preserve"> it is one specific hand. “13 cards in the same suit” comprises </w:t>
                            </w:r>
                            <w:r w:rsidR="001D2D02" w:rsidRPr="00C41533">
                              <w:rPr>
                                <w:rFonts w:asciiTheme="minorHAnsi" w:hAnsiTheme="minorHAnsi" w:cstheme="minorHAnsi"/>
                                <w:i/>
                                <w:iCs/>
                                <w:sz w:val="20"/>
                              </w:rPr>
                              <w:t>four</w:t>
                            </w:r>
                            <w:r w:rsidR="001D2D02" w:rsidRPr="00C41533">
                              <w:rPr>
                                <w:rFonts w:asciiTheme="minorHAnsi" w:hAnsiTheme="minorHAnsi" w:cstheme="minorHAnsi"/>
                                <w:sz w:val="20"/>
                              </w:rPr>
                              <w:t xml:space="preserve"> specific hands, hence it is four times more likely, and “13 black cards” comprises millions of hands</w:t>
                            </w:r>
                          </w:p>
                          <w:p w:rsidR="001D2D02" w:rsidRPr="00C41533" w:rsidRDefault="001D2D02" w:rsidP="001D2D02">
                            <w:pPr>
                              <w:rPr>
                                <w:rFonts w:asciiTheme="minorHAnsi" w:hAnsiTheme="minorHAnsi" w:cstheme="minorHAnsi"/>
                                <w:sz w:val="20"/>
                              </w:rPr>
                            </w:pPr>
                          </w:p>
                          <w:p w:rsidR="001D2D02" w:rsidRPr="00C41533" w:rsidRDefault="001D2D02">
                            <w:pPr>
                              <w:rPr>
                                <w:rFonts w:asciiTheme="minorHAnsi" w:hAnsiTheme="minorHAnsi" w:cstheme="minorHAnsi"/>
                                <w:sz w:val="20"/>
                              </w:rPr>
                            </w:pPr>
                            <w:r w:rsidRPr="00C41533">
                              <w:rPr>
                                <w:rFonts w:asciiTheme="minorHAnsi" w:hAnsiTheme="minorHAnsi" w:cstheme="minorHAnsi"/>
                                <w:sz w:val="20"/>
                              </w:rPr>
                              <w:t>(</w:t>
                            </w:r>
                            <w:r w:rsidR="00A932E0">
                              <w:rPr>
                                <w:rFonts w:asciiTheme="minorHAnsi" w:hAnsiTheme="minorHAnsi" w:cstheme="minorHAnsi"/>
                                <w:sz w:val="20"/>
                              </w:rPr>
                              <w:t>d</w:t>
                            </w:r>
                            <w:r w:rsidRPr="00C41533">
                              <w:rPr>
                                <w:rFonts w:asciiTheme="minorHAnsi" w:hAnsiTheme="minorHAnsi" w:cstheme="minorHAnsi"/>
                                <w:sz w:val="20"/>
                              </w:rPr>
                              <w:t xml:space="preserve">). Almost four deals out of five have a singleton or void somewhere. </w:t>
                            </w:r>
                          </w:p>
                          <w:p w:rsidR="001D2D02" w:rsidRPr="00C41533" w:rsidRDefault="001D2D02">
                            <w:pPr>
                              <w:rPr>
                                <w:rFonts w:asciiTheme="minorHAnsi" w:hAnsiTheme="minorHAnsi" w:cstheme="minorHAnsi"/>
                                <w:sz w:val="20"/>
                              </w:rPr>
                            </w:pPr>
                          </w:p>
                          <w:p w:rsidR="001D2D02" w:rsidRPr="00C41533" w:rsidRDefault="001D2D02" w:rsidP="001D2D02">
                            <w:pPr>
                              <w:pStyle w:val="Heading1"/>
                              <w:rPr>
                                <w:rFonts w:asciiTheme="minorHAnsi" w:hAnsiTheme="minorHAnsi" w:cstheme="minorHAnsi"/>
                                <w:b w:val="0"/>
                                <w:color w:val="auto"/>
                                <w:sz w:val="20"/>
                              </w:rPr>
                            </w:pPr>
                            <w:r w:rsidRPr="00C41533">
                              <w:rPr>
                                <w:rFonts w:asciiTheme="minorHAnsi" w:hAnsiTheme="minorHAnsi" w:cstheme="minorHAnsi"/>
                                <w:b w:val="0"/>
                                <w:color w:val="auto"/>
                                <w:sz w:val="20"/>
                              </w:rPr>
                              <w:t xml:space="preserve"> </w:t>
                            </w:r>
                            <w:r w:rsidRPr="00C41533">
                              <w:rPr>
                                <w:rFonts w:asciiTheme="minorHAnsi" w:hAnsiTheme="minorHAnsi" w:cstheme="minorHAnsi"/>
                                <w:b w:val="0"/>
                                <w:color w:val="auto"/>
                                <w:sz w:val="20"/>
                              </w:rPr>
                              <w:t xml:space="preserve">South has 4 </w:t>
                            </w:r>
                            <w:proofErr w:type="gramStart"/>
                            <w:r w:rsidRPr="00C41533">
                              <w:rPr>
                                <w:rFonts w:asciiTheme="minorHAnsi" w:hAnsiTheme="minorHAnsi" w:cstheme="minorHAnsi"/>
                                <w:b w:val="0"/>
                                <w:color w:val="auto"/>
                                <w:sz w:val="20"/>
                              </w:rPr>
                              <w:t>HCP,</w:t>
                            </w:r>
                            <w:proofErr w:type="gramEnd"/>
                            <w:r w:rsidRPr="00C41533">
                              <w:rPr>
                                <w:rFonts w:asciiTheme="minorHAnsi" w:hAnsiTheme="minorHAnsi" w:cstheme="minorHAnsi"/>
                                <w:b w:val="0"/>
                                <w:color w:val="auto"/>
                                <w:sz w:val="20"/>
                              </w:rPr>
                              <w:t xml:space="preserve"> East has 7, North 11 and West 18.</w:t>
                            </w:r>
                          </w:p>
                          <w:p w:rsidR="00C41533" w:rsidRPr="00C41533" w:rsidRDefault="00C41533" w:rsidP="00C41533">
                            <w:pPr>
                              <w:rPr>
                                <w:rFonts w:asciiTheme="minorHAnsi" w:hAnsiTheme="minorHAnsi" w:cstheme="minorHAnsi"/>
                                <w:sz w:val="20"/>
                              </w:rPr>
                            </w:pPr>
                          </w:p>
                          <w:p w:rsidR="001D2D02" w:rsidRDefault="00C41533">
                            <w:r w:rsidRPr="00C41533">
                              <w:rPr>
                                <w:rFonts w:asciiTheme="minorHAnsi" w:hAnsiTheme="minorHAnsi" w:cstheme="minorHAnsi"/>
                                <w:sz w:val="20"/>
                              </w:rPr>
                              <w:t>C = 21.55</w:t>
                            </w:r>
                            <w:proofErr w:type="gramStart"/>
                            <w:r w:rsidRPr="00C41533">
                              <w:rPr>
                                <w:rFonts w:asciiTheme="minorHAnsi" w:hAnsiTheme="minorHAnsi" w:cstheme="minorHAnsi"/>
                                <w:sz w:val="20"/>
                              </w:rPr>
                              <w:t>% ;</w:t>
                            </w:r>
                            <w:proofErr w:type="gramEnd"/>
                            <w:r w:rsidRPr="00C41533">
                              <w:rPr>
                                <w:rFonts w:asciiTheme="minorHAnsi" w:hAnsiTheme="minorHAnsi" w:cstheme="minorHAnsi"/>
                                <w:sz w:val="20"/>
                              </w:rPr>
                              <w:t xml:space="preserve"> A = 15.52% ; D = 10.58%  B = 10.54%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75pt;margin-top:1.15pt;width:477pt;height:112.5pt;rotation:180;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" fillcolor="white [3201]" strokeweight=".5pt">
                <v:textbox>
                  <w:txbxContent>
                    <w:p w:rsidR="001D2D02" w:rsidRPr="00C41533" w:rsidRDefault="00C41533" w:rsidP="001D2D02">
                      <w:pPr>
                        <w:rPr>
                          <w:rFonts w:asciiTheme="minorHAnsi" w:hAnsiTheme="minorHAnsi" w:cstheme="minorHAnsi"/>
                          <w:sz w:val="20"/>
                        </w:rPr>
                      </w:pPr>
                      <w:r w:rsidRPr="00C41533">
                        <w:rPr>
                          <w:rFonts w:asciiTheme="minorHAnsi" w:hAnsiTheme="minorHAnsi" w:cstheme="minorHAnsi"/>
                          <w:sz w:val="20"/>
                        </w:rPr>
                        <w:t xml:space="preserve"> </w:t>
                      </w:r>
                      <w:r w:rsidR="001D2D02" w:rsidRPr="00C41533">
                        <w:rPr>
                          <w:rFonts w:asciiTheme="minorHAnsi" w:hAnsiTheme="minorHAnsi" w:cstheme="minorHAnsi"/>
                          <w:sz w:val="20"/>
                        </w:rPr>
                        <w:t>(</w:t>
                      </w:r>
                      <w:r w:rsidRPr="00C41533">
                        <w:rPr>
                          <w:rFonts w:asciiTheme="minorHAnsi" w:hAnsiTheme="minorHAnsi" w:cstheme="minorHAnsi"/>
                          <w:sz w:val="20"/>
                        </w:rPr>
                        <w:t>a</w:t>
                      </w:r>
                      <w:r w:rsidR="001D2D02" w:rsidRPr="00C41533">
                        <w:rPr>
                          <w:rFonts w:asciiTheme="minorHAnsi" w:hAnsiTheme="minorHAnsi" w:cstheme="minorHAnsi"/>
                          <w:sz w:val="20"/>
                        </w:rPr>
                        <w:t xml:space="preserve">) </w:t>
                      </w:r>
                      <w:proofErr w:type="gramStart"/>
                      <w:r w:rsidR="001D2D02" w:rsidRPr="00C41533">
                        <w:rPr>
                          <w:rFonts w:asciiTheme="minorHAnsi" w:hAnsiTheme="minorHAnsi" w:cstheme="minorHAnsi"/>
                          <w:sz w:val="20"/>
                        </w:rPr>
                        <w:t>as</w:t>
                      </w:r>
                      <w:proofErr w:type="gramEnd"/>
                      <w:r w:rsidR="001D2D02" w:rsidRPr="00C41533">
                        <w:rPr>
                          <w:rFonts w:asciiTheme="minorHAnsi" w:hAnsiTheme="minorHAnsi" w:cstheme="minorHAnsi"/>
                          <w:sz w:val="20"/>
                        </w:rPr>
                        <w:t xml:space="preserve"> it is one specific hand. “13 cards in the same suit” comprises </w:t>
                      </w:r>
                      <w:r w:rsidR="001D2D02" w:rsidRPr="00C41533">
                        <w:rPr>
                          <w:rFonts w:asciiTheme="minorHAnsi" w:hAnsiTheme="minorHAnsi" w:cstheme="minorHAnsi"/>
                          <w:i/>
                          <w:iCs/>
                          <w:sz w:val="20"/>
                        </w:rPr>
                        <w:t>four</w:t>
                      </w:r>
                      <w:r w:rsidR="001D2D02" w:rsidRPr="00C41533">
                        <w:rPr>
                          <w:rFonts w:asciiTheme="minorHAnsi" w:hAnsiTheme="minorHAnsi" w:cstheme="minorHAnsi"/>
                          <w:sz w:val="20"/>
                        </w:rPr>
                        <w:t xml:space="preserve"> specific hands, hence it is four times more likely, and “13 black cards” comprises millions of hands</w:t>
                      </w:r>
                    </w:p>
                    <w:p w:rsidR="001D2D02" w:rsidRPr="00C41533" w:rsidRDefault="001D2D02" w:rsidP="001D2D02">
                      <w:pPr>
                        <w:rPr>
                          <w:rFonts w:asciiTheme="minorHAnsi" w:hAnsiTheme="minorHAnsi" w:cstheme="minorHAnsi"/>
                          <w:sz w:val="20"/>
                        </w:rPr>
                      </w:pPr>
                    </w:p>
                    <w:p w:rsidR="001D2D02" w:rsidRPr="00C41533" w:rsidRDefault="001D2D02">
                      <w:pPr>
                        <w:rPr>
                          <w:rFonts w:asciiTheme="minorHAnsi" w:hAnsiTheme="minorHAnsi" w:cstheme="minorHAnsi"/>
                          <w:sz w:val="20"/>
                        </w:rPr>
                      </w:pPr>
                      <w:r w:rsidRPr="00C41533">
                        <w:rPr>
                          <w:rFonts w:asciiTheme="minorHAnsi" w:hAnsiTheme="minorHAnsi" w:cstheme="minorHAnsi"/>
                          <w:sz w:val="20"/>
                        </w:rPr>
                        <w:t>(</w:t>
                      </w:r>
                      <w:r w:rsidR="00A932E0">
                        <w:rPr>
                          <w:rFonts w:asciiTheme="minorHAnsi" w:hAnsiTheme="minorHAnsi" w:cstheme="minorHAnsi"/>
                          <w:sz w:val="20"/>
                        </w:rPr>
                        <w:t>d</w:t>
                      </w:r>
                      <w:r w:rsidRPr="00C41533">
                        <w:rPr>
                          <w:rFonts w:asciiTheme="minorHAnsi" w:hAnsiTheme="minorHAnsi" w:cstheme="minorHAnsi"/>
                          <w:sz w:val="20"/>
                        </w:rPr>
                        <w:t xml:space="preserve">). Almost four deals out of five have a singleton or void somewhere. </w:t>
                      </w:r>
                    </w:p>
                    <w:p w:rsidR="001D2D02" w:rsidRPr="00C41533" w:rsidRDefault="001D2D02">
                      <w:pPr>
                        <w:rPr>
                          <w:rFonts w:asciiTheme="minorHAnsi" w:hAnsiTheme="minorHAnsi" w:cstheme="minorHAnsi"/>
                          <w:sz w:val="20"/>
                        </w:rPr>
                      </w:pPr>
                    </w:p>
                    <w:p w:rsidR="001D2D02" w:rsidRPr="00C41533" w:rsidRDefault="001D2D02" w:rsidP="001D2D02">
                      <w:pPr>
                        <w:pStyle w:val="Heading1"/>
                        <w:rPr>
                          <w:rFonts w:asciiTheme="minorHAnsi" w:hAnsiTheme="minorHAnsi" w:cstheme="minorHAnsi"/>
                          <w:b w:val="0"/>
                          <w:color w:val="auto"/>
                          <w:sz w:val="20"/>
                        </w:rPr>
                      </w:pPr>
                      <w:r w:rsidRPr="00C41533">
                        <w:rPr>
                          <w:rFonts w:asciiTheme="minorHAnsi" w:hAnsiTheme="minorHAnsi" w:cstheme="minorHAnsi"/>
                          <w:b w:val="0"/>
                          <w:color w:val="auto"/>
                          <w:sz w:val="20"/>
                        </w:rPr>
                        <w:t xml:space="preserve"> </w:t>
                      </w:r>
                      <w:r w:rsidRPr="00C41533">
                        <w:rPr>
                          <w:rFonts w:asciiTheme="minorHAnsi" w:hAnsiTheme="minorHAnsi" w:cstheme="minorHAnsi"/>
                          <w:b w:val="0"/>
                          <w:color w:val="auto"/>
                          <w:sz w:val="20"/>
                        </w:rPr>
                        <w:t xml:space="preserve">South has 4 </w:t>
                      </w:r>
                      <w:proofErr w:type="gramStart"/>
                      <w:r w:rsidRPr="00C41533">
                        <w:rPr>
                          <w:rFonts w:asciiTheme="minorHAnsi" w:hAnsiTheme="minorHAnsi" w:cstheme="minorHAnsi"/>
                          <w:b w:val="0"/>
                          <w:color w:val="auto"/>
                          <w:sz w:val="20"/>
                        </w:rPr>
                        <w:t>HCP,</w:t>
                      </w:r>
                      <w:proofErr w:type="gramEnd"/>
                      <w:r w:rsidRPr="00C41533">
                        <w:rPr>
                          <w:rFonts w:asciiTheme="minorHAnsi" w:hAnsiTheme="minorHAnsi" w:cstheme="minorHAnsi"/>
                          <w:b w:val="0"/>
                          <w:color w:val="auto"/>
                          <w:sz w:val="20"/>
                        </w:rPr>
                        <w:t xml:space="preserve"> East has 7, North 11 and West 18.</w:t>
                      </w:r>
                    </w:p>
                    <w:p w:rsidR="00C41533" w:rsidRPr="00C41533" w:rsidRDefault="00C41533" w:rsidP="00C41533">
                      <w:pPr>
                        <w:rPr>
                          <w:rFonts w:asciiTheme="minorHAnsi" w:hAnsiTheme="minorHAnsi" w:cstheme="minorHAnsi"/>
                          <w:sz w:val="20"/>
                        </w:rPr>
                      </w:pPr>
                    </w:p>
                    <w:p w:rsidR="001D2D02" w:rsidRDefault="00C41533">
                      <w:r w:rsidRPr="00C41533">
                        <w:rPr>
                          <w:rFonts w:asciiTheme="minorHAnsi" w:hAnsiTheme="minorHAnsi" w:cstheme="minorHAnsi"/>
                          <w:sz w:val="20"/>
                        </w:rPr>
                        <w:t>C = 21.55</w:t>
                      </w:r>
                      <w:proofErr w:type="gramStart"/>
                      <w:r w:rsidRPr="00C41533">
                        <w:rPr>
                          <w:rFonts w:asciiTheme="minorHAnsi" w:hAnsiTheme="minorHAnsi" w:cstheme="minorHAnsi"/>
                          <w:sz w:val="20"/>
                        </w:rPr>
                        <w:t>% ;</w:t>
                      </w:r>
                      <w:proofErr w:type="gramEnd"/>
                      <w:r w:rsidRPr="00C41533">
                        <w:rPr>
                          <w:rFonts w:asciiTheme="minorHAnsi" w:hAnsiTheme="minorHAnsi" w:cstheme="minorHAnsi"/>
                          <w:sz w:val="20"/>
                        </w:rPr>
                        <w:t xml:space="preserve"> A = 15.52% ; D = 10.58%  B = 10.54%</w:t>
                      </w:r>
                    </w:p>
                  </w:txbxContent>
                </v:textbox>
              </v:shape>
            </w:pict>
          </mc:Fallback>
        </mc:AlternateContent>
      </w:r>
    </w:p>
    <w:p w:rsidR="001D2D02" w:rsidRPr="001D2D02" w:rsidRDefault="001D2D02" w:rsidP="001D2D02"/>
    <w:sectPr w:rsidR="001D2D02" w:rsidRPr="001D2D02" w:rsidSect="00952EBC">
      <w:headerReference w:type="even" r:id="rId17"/>
      <w:headerReference w:type="default" r:id="rId18"/>
      <w:footerReference w:type="even" r:id="rId19"/>
      <w:footerReference w:type="default" r:id="rId20"/>
      <w:headerReference w:type="first" r:id="rId21"/>
      <w:footerReference w:type="first" r:id="rId22"/>
      <w:pgSz w:w="11909" w:h="16834" w:code="9"/>
      <w:pgMar w:top="907" w:right="1140" w:bottom="1134" w:left="1140"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456" w:rsidRDefault="00125456">
      <w:r>
        <w:separator/>
      </w:r>
    </w:p>
  </w:endnote>
  <w:endnote w:type="continuationSeparator" w:id="0">
    <w:p w:rsidR="00125456" w:rsidRDefault="00125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oper Black">
    <w:panose1 w:val="0208090404030B020404"/>
    <w:charset w:val="00"/>
    <w:family w:val="roman"/>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31" w:rsidRDefault="003A32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EF3" w:rsidRDefault="00D97EF3">
    <w:pPr>
      <w:pStyle w:val="Footer"/>
      <w:jc w:val="center"/>
      <w:rPr>
        <w:b/>
      </w:rPr>
    </w:pPr>
    <w:r>
      <w:rPr>
        <w:b/>
      </w:rPr>
      <w:sym w:font="Symbol" w:char="F0A7"/>
    </w:r>
    <w:r>
      <w:rPr>
        <w:b/>
        <w:color w:val="808080"/>
      </w:rPr>
      <w:t xml:space="preserve">  </w:t>
    </w:r>
    <w:r>
      <w:rPr>
        <w:b/>
        <w:color w:val="FF0000"/>
      </w:rPr>
      <w:sym w:font="Symbol" w:char="F0A8"/>
    </w:r>
    <w:r>
      <w:rPr>
        <w:b/>
      </w:rPr>
      <w:t xml:space="preserve">  </w:t>
    </w:r>
    <w:r>
      <w:rPr>
        <w:b/>
        <w:color w:val="FF0000"/>
      </w:rPr>
      <w:sym w:font="Symbol" w:char="F0A9"/>
    </w:r>
    <w:r>
      <w:rPr>
        <w:b/>
      </w:rPr>
      <w:t xml:space="preserve">  </w:t>
    </w:r>
    <w:r>
      <w:rPr>
        <w:b/>
      </w:rPr>
      <w:sym w:font="Symbol" w:char="F0AA"/>
    </w:r>
    <w:r>
      <w:rPr>
        <w:b/>
      </w:rPr>
      <w:t xml:space="preserve">  </w:t>
    </w:r>
    <w:r>
      <w:rPr>
        <w:b/>
        <w:color w:val="808080"/>
        <w:sz w:val="20"/>
      </w:rPr>
      <w:t xml:space="preserve">Thank you for your support </w:t>
    </w:r>
    <w:r>
      <w:rPr>
        <w:b/>
      </w:rPr>
      <w:sym w:font="Symbol" w:char="F0A7"/>
    </w:r>
    <w:r>
      <w:rPr>
        <w:b/>
        <w:color w:val="808080"/>
      </w:rPr>
      <w:t xml:space="preserve">  </w:t>
    </w:r>
    <w:r>
      <w:rPr>
        <w:b/>
        <w:color w:val="FF0000"/>
      </w:rPr>
      <w:sym w:font="Symbol" w:char="F0A8"/>
    </w:r>
    <w:r>
      <w:rPr>
        <w:b/>
      </w:rPr>
      <w:t xml:space="preserve">  </w:t>
    </w:r>
    <w:r>
      <w:rPr>
        <w:b/>
        <w:color w:val="FF0000"/>
      </w:rPr>
      <w:sym w:font="Symbol" w:char="F0A9"/>
    </w:r>
    <w:r>
      <w:rPr>
        <w:b/>
      </w:rPr>
      <w:t xml:space="preserve">  </w:t>
    </w:r>
    <w:r>
      <w:rPr>
        <w:b/>
      </w:rPr>
      <w:sym w:font="Symbol" w:char="F0AA"/>
    </w:r>
  </w:p>
  <w:p w:rsidR="00D97EF3" w:rsidRDefault="00D97EF3">
    <w:pPr>
      <w:pStyle w:val="Footer"/>
      <w:jc w:val="center"/>
    </w:pPr>
    <w:r>
      <w:rPr>
        <w:b/>
      </w:rPr>
      <w:sym w:font="Symbol" w:char="F0A7"/>
    </w:r>
    <w:r>
      <w:rPr>
        <w:b/>
        <w:color w:val="FF0000"/>
      </w:rPr>
      <w:t xml:space="preserve">  </w:t>
    </w:r>
    <w:r>
      <w:rPr>
        <w:b/>
        <w:color w:val="FF0000"/>
      </w:rPr>
      <w:sym w:font="Symbol" w:char="F0A8"/>
    </w:r>
    <w:r>
      <w:rPr>
        <w:b/>
      </w:rPr>
      <w:t xml:space="preserve">  </w:t>
    </w:r>
    <w:r>
      <w:rPr>
        <w:b/>
        <w:color w:val="808080"/>
        <w:sz w:val="18"/>
      </w:rPr>
      <w:t>(</w:t>
    </w:r>
    <w:proofErr w:type="gramStart"/>
    <w:r>
      <w:rPr>
        <w:b/>
        <w:color w:val="808080"/>
        <w:sz w:val="18"/>
      </w:rPr>
      <w:t>if</w:t>
    </w:r>
    <w:proofErr w:type="gramEnd"/>
    <w:r>
      <w:rPr>
        <w:b/>
        <w:color w:val="808080"/>
        <w:sz w:val="18"/>
      </w:rPr>
      <w:t xml:space="preserve"> you have changed your phone number or have a new email address, please notify Alan)   </w:t>
    </w:r>
    <w:r>
      <w:rPr>
        <w:b/>
        <w:color w:val="FF0000"/>
      </w:rPr>
      <w:sym w:font="Symbol" w:char="F0A9"/>
    </w:r>
    <w:r>
      <w:rPr>
        <w:b/>
      </w:rPr>
      <w:t xml:space="preserve">  </w:t>
    </w:r>
    <w:r>
      <w:rPr>
        <w:b/>
      </w:rPr>
      <w:sym w:font="Symbol" w:char="F0AA"/>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31" w:rsidRDefault="003A32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456" w:rsidRDefault="00125456">
      <w:r>
        <w:separator/>
      </w:r>
    </w:p>
  </w:footnote>
  <w:footnote w:type="continuationSeparator" w:id="0">
    <w:p w:rsidR="00125456" w:rsidRDefault="001254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31" w:rsidRDefault="00125456">
    <w:pPr>
      <w:pStyle w:val="Header"/>
    </w:pPr>
    <w:r>
      <w:rPr>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4407" o:spid="_x0000_s2053" type="#_x0000_t75" style="position:absolute;margin-left:0;margin-top:0;width:481.2pt;height:474.95pt;z-index:-251657216;mso-position-horizontal:center;mso-position-horizontal-relative:margin;mso-position-vertical:center;mso-position-vertical-relative:margin" o:allowincell="f">
          <v:imagedata r:id="rId1" o:title="log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31" w:rsidRDefault="00125456">
    <w:pPr>
      <w:pStyle w:val="Header"/>
    </w:pPr>
    <w:r>
      <w:rPr>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4408" o:spid="_x0000_s2054" type="#_x0000_t75" style="position:absolute;margin-left:0;margin-top:0;width:481.2pt;height:474.95pt;z-index:-251656192;mso-position-horizontal:center;mso-position-horizontal-relative:margin;mso-position-vertical:center;mso-position-vertical-relative:margin" o:allowincell="f">
          <v:imagedata r:id="rId1" o:title="log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231" w:rsidRDefault="00125456">
    <w:pPr>
      <w:pStyle w:val="Header"/>
    </w:pPr>
    <w:r>
      <w:rPr>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74406" o:spid="_x0000_s2052" type="#_x0000_t75" style="position:absolute;margin-left:0;margin-top:0;width:481.2pt;height:474.95pt;z-index:-251658240;mso-position-horizontal:center;mso-position-horizontal-relative:margin;mso-position-vertical:center;mso-position-vertical-relative:margin" o:allowincell="f">
          <v:imagedata r:id="rId1" o:title="log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76139"/>
    <w:multiLevelType w:val="hybridMultilevel"/>
    <w:tmpl w:val="17F6AE36"/>
    <w:lvl w:ilvl="0" w:tplc="D57A3D18">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2D5E3902"/>
    <w:multiLevelType w:val="hybridMultilevel"/>
    <w:tmpl w:val="96E44D1A"/>
    <w:lvl w:ilvl="0" w:tplc="3B9C1F0C">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055">
      <o:colormru v:ext="edit" colors="#e1fff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73A"/>
    <w:rsid w:val="00003F3D"/>
    <w:rsid w:val="00006CF1"/>
    <w:rsid w:val="00020674"/>
    <w:rsid w:val="0006579D"/>
    <w:rsid w:val="00070367"/>
    <w:rsid w:val="00091CFF"/>
    <w:rsid w:val="000A0077"/>
    <w:rsid w:val="000C2C68"/>
    <w:rsid w:val="000C3565"/>
    <w:rsid w:val="00102B2D"/>
    <w:rsid w:val="00125456"/>
    <w:rsid w:val="0015503E"/>
    <w:rsid w:val="00175062"/>
    <w:rsid w:val="0019444D"/>
    <w:rsid w:val="001B57F8"/>
    <w:rsid w:val="001B5C3B"/>
    <w:rsid w:val="001C6E9A"/>
    <w:rsid w:val="001D2D02"/>
    <w:rsid w:val="001E4286"/>
    <w:rsid w:val="00211D01"/>
    <w:rsid w:val="002164FE"/>
    <w:rsid w:val="00250B3B"/>
    <w:rsid w:val="0025475F"/>
    <w:rsid w:val="00284388"/>
    <w:rsid w:val="002B0FB3"/>
    <w:rsid w:val="002B40B7"/>
    <w:rsid w:val="002B46A1"/>
    <w:rsid w:val="002B7FE6"/>
    <w:rsid w:val="002D5D0F"/>
    <w:rsid w:val="0030237C"/>
    <w:rsid w:val="00326036"/>
    <w:rsid w:val="00332AF2"/>
    <w:rsid w:val="00334D87"/>
    <w:rsid w:val="003407AF"/>
    <w:rsid w:val="00354181"/>
    <w:rsid w:val="00363F91"/>
    <w:rsid w:val="00392498"/>
    <w:rsid w:val="00395764"/>
    <w:rsid w:val="003A3231"/>
    <w:rsid w:val="003D79A4"/>
    <w:rsid w:val="003E15D4"/>
    <w:rsid w:val="003E554A"/>
    <w:rsid w:val="003F439E"/>
    <w:rsid w:val="003F5D6F"/>
    <w:rsid w:val="00417F8A"/>
    <w:rsid w:val="004846DB"/>
    <w:rsid w:val="004B054A"/>
    <w:rsid w:val="004B4A25"/>
    <w:rsid w:val="004D5781"/>
    <w:rsid w:val="00516B72"/>
    <w:rsid w:val="005240DD"/>
    <w:rsid w:val="00557D88"/>
    <w:rsid w:val="00571E6A"/>
    <w:rsid w:val="00576D08"/>
    <w:rsid w:val="00576FED"/>
    <w:rsid w:val="0057787E"/>
    <w:rsid w:val="00582D15"/>
    <w:rsid w:val="005A702E"/>
    <w:rsid w:val="005B1CA8"/>
    <w:rsid w:val="00627093"/>
    <w:rsid w:val="00643EF7"/>
    <w:rsid w:val="006C6661"/>
    <w:rsid w:val="006F12E2"/>
    <w:rsid w:val="006F445D"/>
    <w:rsid w:val="00705023"/>
    <w:rsid w:val="0071680A"/>
    <w:rsid w:val="007269BB"/>
    <w:rsid w:val="0074661E"/>
    <w:rsid w:val="0075256A"/>
    <w:rsid w:val="007A0042"/>
    <w:rsid w:val="007E298F"/>
    <w:rsid w:val="007E60BB"/>
    <w:rsid w:val="00813919"/>
    <w:rsid w:val="00820606"/>
    <w:rsid w:val="00853119"/>
    <w:rsid w:val="008766F9"/>
    <w:rsid w:val="00877006"/>
    <w:rsid w:val="008C508A"/>
    <w:rsid w:val="008D0EE8"/>
    <w:rsid w:val="008E4D00"/>
    <w:rsid w:val="00900B25"/>
    <w:rsid w:val="009118A5"/>
    <w:rsid w:val="00952EBC"/>
    <w:rsid w:val="0096199D"/>
    <w:rsid w:val="009914C2"/>
    <w:rsid w:val="0099531D"/>
    <w:rsid w:val="009D6B46"/>
    <w:rsid w:val="009E4855"/>
    <w:rsid w:val="009F5BCE"/>
    <w:rsid w:val="00A117D1"/>
    <w:rsid w:val="00A1337C"/>
    <w:rsid w:val="00A37857"/>
    <w:rsid w:val="00A53B55"/>
    <w:rsid w:val="00A932E0"/>
    <w:rsid w:val="00AB247C"/>
    <w:rsid w:val="00AB48CB"/>
    <w:rsid w:val="00B01409"/>
    <w:rsid w:val="00B40911"/>
    <w:rsid w:val="00B6583F"/>
    <w:rsid w:val="00B73F69"/>
    <w:rsid w:val="00BC1EDE"/>
    <w:rsid w:val="00BC2730"/>
    <w:rsid w:val="00BE3F9F"/>
    <w:rsid w:val="00C26400"/>
    <w:rsid w:val="00C41533"/>
    <w:rsid w:val="00C83926"/>
    <w:rsid w:val="00CB40AC"/>
    <w:rsid w:val="00CD1079"/>
    <w:rsid w:val="00CD1FCF"/>
    <w:rsid w:val="00CD4F1A"/>
    <w:rsid w:val="00D105E5"/>
    <w:rsid w:val="00D24CE4"/>
    <w:rsid w:val="00D36776"/>
    <w:rsid w:val="00D53A93"/>
    <w:rsid w:val="00D71B64"/>
    <w:rsid w:val="00D71E78"/>
    <w:rsid w:val="00D97EF3"/>
    <w:rsid w:val="00DA62AA"/>
    <w:rsid w:val="00DD689E"/>
    <w:rsid w:val="00E66B6E"/>
    <w:rsid w:val="00E856A9"/>
    <w:rsid w:val="00E860B3"/>
    <w:rsid w:val="00E9187F"/>
    <w:rsid w:val="00EA5477"/>
    <w:rsid w:val="00EB43D5"/>
    <w:rsid w:val="00EC44D7"/>
    <w:rsid w:val="00ED0219"/>
    <w:rsid w:val="00EE0921"/>
    <w:rsid w:val="00EE2D21"/>
    <w:rsid w:val="00F00F88"/>
    <w:rsid w:val="00F019B4"/>
    <w:rsid w:val="00F2273A"/>
    <w:rsid w:val="00F46309"/>
    <w:rsid w:val="00F50CD4"/>
    <w:rsid w:val="00F5636D"/>
    <w:rsid w:val="00F9514F"/>
    <w:rsid w:val="00FF64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colormru v:ext="edit" colors="#e1ff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rFonts w:ascii="Arial" w:hAnsi="Arial" w:cs="Arial"/>
      <w:b/>
      <w:bCs/>
      <w:color w:val="0000FF"/>
    </w:rPr>
  </w:style>
  <w:style w:type="paragraph" w:styleId="Heading2">
    <w:name w:val="heading 2"/>
    <w:basedOn w:val="Normal"/>
    <w:next w:val="Normal"/>
    <w:qFormat/>
    <w:pPr>
      <w:keepNext/>
      <w:jc w:val="center"/>
      <w:outlineLvl w:val="1"/>
    </w:pPr>
    <w:rPr>
      <w:rFonts w:ascii="Tahoma" w:hAnsi="Tahoma" w:cs="Tahoma"/>
      <w:b/>
      <w:bCs/>
      <w:i/>
      <w:iCs/>
      <w:sz w:val="20"/>
    </w:rPr>
  </w:style>
  <w:style w:type="paragraph" w:styleId="Heading3">
    <w:name w:val="heading 3"/>
    <w:basedOn w:val="Normal"/>
    <w:next w:val="Normal"/>
    <w:qFormat/>
    <w:pPr>
      <w:keepNext/>
      <w:jc w:val="both"/>
      <w:outlineLvl w:val="2"/>
    </w:pPr>
    <w:rPr>
      <w:rFonts w:ascii="Arial" w:hAnsi="Arial" w:cs="Arial"/>
      <w:b/>
      <w:bCs/>
      <w:color w:val="0000FF"/>
    </w:rPr>
  </w:style>
  <w:style w:type="paragraph" w:styleId="Heading6">
    <w:name w:val="heading 6"/>
    <w:basedOn w:val="Normal"/>
    <w:next w:val="Normal"/>
    <w:qFormat/>
    <w:pPr>
      <w:keepNext/>
      <w:jc w:val="both"/>
      <w:outlineLvl w:val="5"/>
    </w:pPr>
    <w:rPr>
      <w:rFonts w:ascii="Tahoma" w:hAnsi="Tahoma" w:cs="Tahoma"/>
      <w:b/>
      <w:bCs/>
      <w:color w:val="0000FF"/>
      <w:sz w:val="20"/>
      <w:bdr w:val="single" w:sz="4" w:space="0" w:color="0000FF"/>
    </w:rPr>
  </w:style>
  <w:style w:type="paragraph" w:styleId="Heading7">
    <w:name w:val="heading 7"/>
    <w:basedOn w:val="Normal"/>
    <w:next w:val="Normal"/>
    <w:qFormat/>
    <w:pPr>
      <w:keepNext/>
      <w:ind w:left="720" w:right="-3572"/>
      <w:outlineLvl w:val="6"/>
    </w:pPr>
    <w:rPr>
      <w:rFonts w:ascii="Tahoma" w:hAnsi="Tahoma" w:cs="Tahoma"/>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both"/>
    </w:pPr>
    <w:rPr>
      <w:rFonts w:ascii="Comic Sans MS" w:hAnsi="Comic Sans MS" w:cs="Tahoma"/>
      <w:sz w:val="22"/>
    </w:rPr>
  </w:style>
  <w:style w:type="paragraph" w:styleId="BodyText2">
    <w:name w:val="Body Text 2"/>
    <w:basedOn w:val="Normal"/>
    <w:semiHidden/>
    <w:rPr>
      <w:rFonts w:ascii="Arial" w:hAnsi="Arial" w:cs="Arial"/>
      <w:b/>
      <w:bCs/>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Hyperlink">
    <w:name w:val="Hyperlink"/>
    <w:semiHidden/>
    <w:rPr>
      <w:color w:val="0000FF"/>
      <w:u w:val="single"/>
    </w:rPr>
  </w:style>
  <w:style w:type="paragraph" w:styleId="BodyText3">
    <w:name w:val="Body Text 3"/>
    <w:basedOn w:val="Normal"/>
    <w:semiHidden/>
    <w:rPr>
      <w:rFonts w:ascii="Arial" w:hAnsi="Arial" w:cs="Arial"/>
      <w:sz w:val="22"/>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szCs w:val="24"/>
    </w:rPr>
  </w:style>
  <w:style w:type="paragraph" w:styleId="BalloonText">
    <w:name w:val="Balloon Text"/>
    <w:basedOn w:val="Normal"/>
    <w:link w:val="BalloonTextChar"/>
    <w:uiPriority w:val="99"/>
    <w:semiHidden/>
    <w:unhideWhenUsed/>
    <w:rsid w:val="00CD1079"/>
    <w:rPr>
      <w:rFonts w:ascii="Tahoma" w:hAnsi="Tahoma" w:cs="Tahoma"/>
      <w:sz w:val="16"/>
      <w:szCs w:val="16"/>
    </w:rPr>
  </w:style>
  <w:style w:type="character" w:customStyle="1" w:styleId="BalloonTextChar">
    <w:name w:val="Balloon Text Char"/>
    <w:basedOn w:val="DefaultParagraphFont"/>
    <w:link w:val="BalloonText"/>
    <w:uiPriority w:val="99"/>
    <w:semiHidden/>
    <w:rsid w:val="00CD1079"/>
    <w:rPr>
      <w:rFonts w:ascii="Tahoma" w:hAnsi="Tahoma" w:cs="Tahoma"/>
      <w:sz w:val="16"/>
      <w:szCs w:val="16"/>
      <w:lang w:eastAsia="en-US"/>
    </w:rPr>
  </w:style>
  <w:style w:type="paragraph" w:styleId="ListParagraph">
    <w:name w:val="List Paragraph"/>
    <w:basedOn w:val="Normal"/>
    <w:uiPriority w:val="34"/>
    <w:qFormat/>
    <w:rsid w:val="00627093"/>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rsid w:val="00A53B55"/>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eastAsia="en-US"/>
    </w:rPr>
  </w:style>
  <w:style w:type="paragraph" w:styleId="Heading1">
    <w:name w:val="heading 1"/>
    <w:basedOn w:val="Normal"/>
    <w:next w:val="Normal"/>
    <w:qFormat/>
    <w:pPr>
      <w:keepNext/>
      <w:outlineLvl w:val="0"/>
    </w:pPr>
    <w:rPr>
      <w:rFonts w:ascii="Arial" w:hAnsi="Arial" w:cs="Arial"/>
      <w:b/>
      <w:bCs/>
      <w:color w:val="0000FF"/>
    </w:rPr>
  </w:style>
  <w:style w:type="paragraph" w:styleId="Heading2">
    <w:name w:val="heading 2"/>
    <w:basedOn w:val="Normal"/>
    <w:next w:val="Normal"/>
    <w:qFormat/>
    <w:pPr>
      <w:keepNext/>
      <w:jc w:val="center"/>
      <w:outlineLvl w:val="1"/>
    </w:pPr>
    <w:rPr>
      <w:rFonts w:ascii="Tahoma" w:hAnsi="Tahoma" w:cs="Tahoma"/>
      <w:b/>
      <w:bCs/>
      <w:i/>
      <w:iCs/>
      <w:sz w:val="20"/>
    </w:rPr>
  </w:style>
  <w:style w:type="paragraph" w:styleId="Heading3">
    <w:name w:val="heading 3"/>
    <w:basedOn w:val="Normal"/>
    <w:next w:val="Normal"/>
    <w:qFormat/>
    <w:pPr>
      <w:keepNext/>
      <w:jc w:val="both"/>
      <w:outlineLvl w:val="2"/>
    </w:pPr>
    <w:rPr>
      <w:rFonts w:ascii="Arial" w:hAnsi="Arial" w:cs="Arial"/>
      <w:b/>
      <w:bCs/>
      <w:color w:val="0000FF"/>
    </w:rPr>
  </w:style>
  <w:style w:type="paragraph" w:styleId="Heading6">
    <w:name w:val="heading 6"/>
    <w:basedOn w:val="Normal"/>
    <w:next w:val="Normal"/>
    <w:qFormat/>
    <w:pPr>
      <w:keepNext/>
      <w:jc w:val="both"/>
      <w:outlineLvl w:val="5"/>
    </w:pPr>
    <w:rPr>
      <w:rFonts w:ascii="Tahoma" w:hAnsi="Tahoma" w:cs="Tahoma"/>
      <w:b/>
      <w:bCs/>
      <w:color w:val="0000FF"/>
      <w:sz w:val="20"/>
      <w:bdr w:val="single" w:sz="4" w:space="0" w:color="0000FF"/>
    </w:rPr>
  </w:style>
  <w:style w:type="paragraph" w:styleId="Heading7">
    <w:name w:val="heading 7"/>
    <w:basedOn w:val="Normal"/>
    <w:next w:val="Normal"/>
    <w:qFormat/>
    <w:pPr>
      <w:keepNext/>
      <w:ind w:left="720" w:right="-3572"/>
      <w:outlineLvl w:val="6"/>
    </w:pPr>
    <w:rPr>
      <w:rFonts w:ascii="Tahoma" w:hAnsi="Tahoma" w:cs="Tahoma"/>
      <w:sz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both"/>
    </w:pPr>
    <w:rPr>
      <w:rFonts w:ascii="Comic Sans MS" w:hAnsi="Comic Sans MS" w:cs="Tahoma"/>
      <w:sz w:val="22"/>
    </w:rPr>
  </w:style>
  <w:style w:type="paragraph" w:styleId="BodyText2">
    <w:name w:val="Body Text 2"/>
    <w:basedOn w:val="Normal"/>
    <w:semiHidden/>
    <w:rPr>
      <w:rFonts w:ascii="Arial" w:hAnsi="Arial" w:cs="Arial"/>
      <w:b/>
      <w:bCs/>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Hyperlink">
    <w:name w:val="Hyperlink"/>
    <w:semiHidden/>
    <w:rPr>
      <w:color w:val="0000FF"/>
      <w:u w:val="single"/>
    </w:rPr>
  </w:style>
  <w:style w:type="paragraph" w:styleId="BodyText3">
    <w:name w:val="Body Text 3"/>
    <w:basedOn w:val="Normal"/>
    <w:semiHidden/>
    <w:rPr>
      <w:rFonts w:ascii="Arial" w:hAnsi="Arial" w:cs="Arial"/>
      <w:sz w:val="22"/>
    </w:rPr>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szCs w:val="24"/>
    </w:rPr>
  </w:style>
  <w:style w:type="paragraph" w:styleId="BalloonText">
    <w:name w:val="Balloon Text"/>
    <w:basedOn w:val="Normal"/>
    <w:link w:val="BalloonTextChar"/>
    <w:uiPriority w:val="99"/>
    <w:semiHidden/>
    <w:unhideWhenUsed/>
    <w:rsid w:val="00CD1079"/>
    <w:rPr>
      <w:rFonts w:ascii="Tahoma" w:hAnsi="Tahoma" w:cs="Tahoma"/>
      <w:sz w:val="16"/>
      <w:szCs w:val="16"/>
    </w:rPr>
  </w:style>
  <w:style w:type="character" w:customStyle="1" w:styleId="BalloonTextChar">
    <w:name w:val="Balloon Text Char"/>
    <w:basedOn w:val="DefaultParagraphFont"/>
    <w:link w:val="BalloonText"/>
    <w:uiPriority w:val="99"/>
    <w:semiHidden/>
    <w:rsid w:val="00CD1079"/>
    <w:rPr>
      <w:rFonts w:ascii="Tahoma" w:hAnsi="Tahoma" w:cs="Tahoma"/>
      <w:sz w:val="16"/>
      <w:szCs w:val="16"/>
      <w:lang w:eastAsia="en-US"/>
    </w:rPr>
  </w:style>
  <w:style w:type="paragraph" w:styleId="ListParagraph">
    <w:name w:val="List Paragraph"/>
    <w:basedOn w:val="Normal"/>
    <w:uiPriority w:val="34"/>
    <w:qFormat/>
    <w:rsid w:val="00627093"/>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rsid w:val="00A53B55"/>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4338">
      <w:bodyDiv w:val="1"/>
      <w:marLeft w:val="0"/>
      <w:marRight w:val="0"/>
      <w:marTop w:val="0"/>
      <w:marBottom w:val="0"/>
      <w:divBdr>
        <w:top w:val="none" w:sz="0" w:space="0" w:color="auto"/>
        <w:left w:val="none" w:sz="0" w:space="0" w:color="auto"/>
        <w:bottom w:val="none" w:sz="0" w:space="0" w:color="auto"/>
        <w:right w:val="none" w:sz="0" w:space="0" w:color="auto"/>
      </w:divBdr>
      <w:divsChild>
        <w:div w:id="49353414">
          <w:marLeft w:val="0"/>
          <w:marRight w:val="0"/>
          <w:marTop w:val="0"/>
          <w:marBottom w:val="0"/>
          <w:divBdr>
            <w:top w:val="none" w:sz="0" w:space="0" w:color="auto"/>
            <w:left w:val="none" w:sz="0" w:space="0" w:color="auto"/>
            <w:bottom w:val="none" w:sz="0" w:space="0" w:color="auto"/>
            <w:right w:val="none" w:sz="0" w:space="0" w:color="auto"/>
          </w:divBdr>
        </w:div>
        <w:div w:id="885602628">
          <w:marLeft w:val="0"/>
          <w:marRight w:val="0"/>
          <w:marTop w:val="0"/>
          <w:marBottom w:val="0"/>
          <w:divBdr>
            <w:top w:val="none" w:sz="0" w:space="0" w:color="auto"/>
            <w:left w:val="none" w:sz="0" w:space="0" w:color="auto"/>
            <w:bottom w:val="none" w:sz="0" w:space="0" w:color="auto"/>
            <w:right w:val="none" w:sz="0" w:space="0" w:color="auto"/>
          </w:divBdr>
        </w:div>
        <w:div w:id="2136486642">
          <w:marLeft w:val="0"/>
          <w:marRight w:val="0"/>
          <w:marTop w:val="0"/>
          <w:marBottom w:val="0"/>
          <w:divBdr>
            <w:top w:val="none" w:sz="0" w:space="0" w:color="auto"/>
            <w:left w:val="none" w:sz="0" w:space="0" w:color="auto"/>
            <w:bottom w:val="none" w:sz="0" w:space="0" w:color="auto"/>
            <w:right w:val="none" w:sz="0" w:space="0" w:color="auto"/>
          </w:divBdr>
        </w:div>
        <w:div w:id="21184015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gi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4.gi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gi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image" Target="media/image6.gif"/><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9.gif"/></Relationships>
</file>

<file path=word/_rels/header2.xml.rels><?xml version="1.0" encoding="UTF-8" standalone="yes"?>
<Relationships xmlns="http://schemas.openxmlformats.org/package/2006/relationships"><Relationship Id="rId1" Type="http://schemas.openxmlformats.org/officeDocument/2006/relationships/image" Target="media/image9.gif"/></Relationships>
</file>

<file path=word/_rels/header3.xml.rels><?xml version="1.0" encoding="UTF-8" standalone="yes"?>
<Relationships xmlns="http://schemas.openxmlformats.org/package/2006/relationships"><Relationship Id="rId1" Type="http://schemas.openxmlformats.org/officeDocument/2006/relationships/image" Target="media/image9.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B3B96-6A49-48B2-8715-B4AFAEF45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2</Pages>
  <Words>508</Words>
  <Characters>2897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Spring 2007</vt:lpstr>
    </vt:vector>
  </TitlesOfParts>
  <Company> Home computer</Company>
  <LinksUpToDate>false</LinksUpToDate>
  <CharactersWithSpaces>3399</CharactersWithSpaces>
  <SharedDoc>false</SharedDoc>
  <HLinks>
    <vt:vector size="6" baseType="variant">
      <vt:variant>
        <vt:i4>4063348</vt:i4>
      </vt:variant>
      <vt:variant>
        <vt:i4>0</vt:i4>
      </vt:variant>
      <vt:variant>
        <vt:i4>0</vt:i4>
      </vt:variant>
      <vt:variant>
        <vt:i4>5</vt:i4>
      </vt:variant>
      <vt:variant>
        <vt:lpwstr>http://www.bridge-wiese.de/konvent/ALLKONV.HTM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Spring 2007</dc:title>
  <dc:subject/>
  <dc:creator>Alan</dc:creator>
  <cp:keywords/>
  <dc:description/>
  <cp:lastModifiedBy>Owner</cp:lastModifiedBy>
  <cp:revision>33</cp:revision>
  <cp:lastPrinted>2011-11-23T00:42:00Z</cp:lastPrinted>
  <dcterms:created xsi:type="dcterms:W3CDTF">2013-12-14T10:46:00Z</dcterms:created>
  <dcterms:modified xsi:type="dcterms:W3CDTF">2013-12-14T15:57:00Z</dcterms:modified>
</cp:coreProperties>
</file>