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12A24" w14:textId="77777777" w:rsidR="001B79D4" w:rsidRDefault="001B79D4" w:rsidP="001B79D4">
      <w:pPr>
        <w:pStyle w:val="Heading2"/>
      </w:pPr>
      <w:r>
        <w:rPr>
          <w:noProof/>
          <w:lang w:val="en-GB" w:eastAsia="en-GB" w:bidi="ar-SA"/>
        </w:rPr>
        <w:drawing>
          <wp:inline distT="0" distB="0" distL="0" distR="0" wp14:anchorId="65BB3E24" wp14:editId="5B4BE3B6">
            <wp:extent cx="5864225" cy="81470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864225" cy="814705"/>
                    </a:xfrm>
                    <a:prstGeom prst="rect">
                      <a:avLst/>
                    </a:prstGeom>
                    <a:noFill/>
                    <a:ln w="9525">
                      <a:noFill/>
                      <a:miter lim="800000"/>
                      <a:headEnd/>
                      <a:tailEnd/>
                    </a:ln>
                  </pic:spPr>
                </pic:pic>
              </a:graphicData>
            </a:graphic>
          </wp:inline>
        </w:drawing>
      </w:r>
    </w:p>
    <w:p w14:paraId="4F6A87CF" w14:textId="77777777" w:rsidR="001B79D4" w:rsidRDefault="001B79D4" w:rsidP="001B79D4">
      <w:pPr>
        <w:jc w:val="center"/>
        <w:rPr>
          <w:sz w:val="16"/>
          <w:szCs w:val="16"/>
        </w:rPr>
      </w:pPr>
    </w:p>
    <w:p w14:paraId="44E8FD25" w14:textId="7002A287" w:rsidR="001B79D4" w:rsidRPr="005E64B5" w:rsidRDefault="001B79D4" w:rsidP="001B79D4">
      <w:pPr>
        <w:pStyle w:val="NoSpacing"/>
        <w:rPr>
          <w:rFonts w:ascii="Times New Roman" w:hAnsi="Times New Roman" w:cs="Times New Roman"/>
          <w:sz w:val="24"/>
          <w:szCs w:val="24"/>
        </w:rPr>
      </w:pPr>
      <w:r w:rsidRPr="006A3177">
        <w:rPr>
          <w:rFonts w:ascii="Times New Roman" w:hAnsi="Times New Roman" w:cs="Times New Roman"/>
          <w:sz w:val="24"/>
          <w:szCs w:val="24"/>
        </w:rPr>
        <w:t xml:space="preserve">   </w:t>
      </w:r>
      <w:r w:rsidRPr="005E64B5">
        <w:rPr>
          <w:rFonts w:ascii="Times New Roman" w:hAnsi="Times New Roman" w:cs="Times New Roman"/>
          <w:sz w:val="24"/>
          <w:szCs w:val="24"/>
        </w:rPr>
        <w:t xml:space="preserve">Minutes of the Committee Meeting held at 19.30 on Wednesday </w:t>
      </w:r>
      <w:r w:rsidR="005E20B4" w:rsidRPr="005E64B5">
        <w:rPr>
          <w:rFonts w:ascii="Times New Roman" w:hAnsi="Times New Roman" w:cs="Times New Roman"/>
          <w:sz w:val="24"/>
          <w:szCs w:val="24"/>
        </w:rPr>
        <w:t>24 April</w:t>
      </w:r>
      <w:r w:rsidRPr="005E64B5">
        <w:rPr>
          <w:rFonts w:ascii="Times New Roman" w:hAnsi="Times New Roman" w:cs="Times New Roman"/>
          <w:sz w:val="24"/>
          <w:szCs w:val="24"/>
        </w:rPr>
        <w:t xml:space="preserve"> 201</w:t>
      </w:r>
      <w:r w:rsidR="004E36CB" w:rsidRPr="005E64B5">
        <w:rPr>
          <w:rFonts w:ascii="Times New Roman" w:hAnsi="Times New Roman" w:cs="Times New Roman"/>
          <w:sz w:val="24"/>
          <w:szCs w:val="24"/>
        </w:rPr>
        <w:t>9</w:t>
      </w:r>
      <w:r w:rsidRPr="005E64B5">
        <w:rPr>
          <w:rFonts w:ascii="Times New Roman" w:hAnsi="Times New Roman" w:cs="Times New Roman"/>
          <w:sz w:val="24"/>
          <w:szCs w:val="24"/>
        </w:rPr>
        <w:t xml:space="preserve"> at </w:t>
      </w:r>
    </w:p>
    <w:p w14:paraId="39445254" w14:textId="77777777" w:rsidR="001B79D4" w:rsidRPr="005E64B5" w:rsidRDefault="001B79D4" w:rsidP="001B79D4">
      <w:pPr>
        <w:pStyle w:val="NoSpacing"/>
        <w:rPr>
          <w:rFonts w:ascii="Times New Roman" w:hAnsi="Times New Roman" w:cs="Times New Roman"/>
          <w:color w:val="000000"/>
          <w:sz w:val="24"/>
          <w:szCs w:val="24"/>
          <w:lang w:eastAsia="en-GB"/>
        </w:rPr>
      </w:pPr>
      <w:r w:rsidRPr="005E64B5">
        <w:rPr>
          <w:rFonts w:ascii="Times New Roman" w:hAnsi="Times New Roman" w:cs="Times New Roman"/>
          <w:sz w:val="24"/>
          <w:szCs w:val="24"/>
        </w:rPr>
        <w:t xml:space="preserve">   Paul and Val Mollison’s house – </w:t>
      </w:r>
      <w:r w:rsidRPr="005E64B5">
        <w:rPr>
          <w:rFonts w:ascii="Times New Roman" w:hAnsi="Times New Roman" w:cs="Times New Roman"/>
          <w:color w:val="000000"/>
          <w:sz w:val="24"/>
          <w:szCs w:val="24"/>
          <w:lang w:eastAsia="en-GB"/>
        </w:rPr>
        <w:t>Tekoa Lodge,</w:t>
      </w:r>
      <w:r w:rsidRPr="005E64B5">
        <w:rPr>
          <w:rFonts w:ascii="Times New Roman" w:hAnsi="Times New Roman" w:cs="Times New Roman"/>
          <w:sz w:val="24"/>
          <w:szCs w:val="24"/>
        </w:rPr>
        <w:t xml:space="preserve"> </w:t>
      </w:r>
      <w:r w:rsidRPr="005E64B5">
        <w:rPr>
          <w:rFonts w:ascii="Times New Roman" w:hAnsi="Times New Roman" w:cs="Times New Roman"/>
          <w:color w:val="000000"/>
          <w:sz w:val="24"/>
          <w:szCs w:val="24"/>
          <w:lang w:eastAsia="en-GB"/>
        </w:rPr>
        <w:t>Mayes Lane,</w:t>
      </w:r>
      <w:r w:rsidRPr="005E64B5">
        <w:rPr>
          <w:rFonts w:ascii="Times New Roman" w:hAnsi="Times New Roman" w:cs="Times New Roman"/>
          <w:sz w:val="24"/>
          <w:szCs w:val="24"/>
        </w:rPr>
        <w:t xml:space="preserve"> </w:t>
      </w:r>
      <w:r w:rsidRPr="005E64B5">
        <w:rPr>
          <w:rFonts w:ascii="Times New Roman" w:hAnsi="Times New Roman" w:cs="Times New Roman"/>
          <w:color w:val="000000"/>
          <w:sz w:val="24"/>
          <w:szCs w:val="24"/>
          <w:lang w:eastAsia="en-GB"/>
        </w:rPr>
        <w:t>Sandon,</w:t>
      </w:r>
      <w:r w:rsidRPr="005E64B5">
        <w:rPr>
          <w:rFonts w:ascii="Times New Roman" w:hAnsi="Times New Roman" w:cs="Times New Roman"/>
          <w:sz w:val="24"/>
          <w:szCs w:val="24"/>
        </w:rPr>
        <w:t xml:space="preserve"> Essex, </w:t>
      </w:r>
      <w:r w:rsidRPr="005E64B5">
        <w:rPr>
          <w:rFonts w:ascii="Times New Roman" w:hAnsi="Times New Roman" w:cs="Times New Roman"/>
          <w:color w:val="000000"/>
          <w:sz w:val="24"/>
          <w:szCs w:val="24"/>
          <w:lang w:eastAsia="en-GB"/>
        </w:rPr>
        <w:t>CM2 7RW</w:t>
      </w:r>
    </w:p>
    <w:p w14:paraId="0D172AD9" w14:textId="77777777" w:rsidR="001B79D4" w:rsidRPr="005E64B5" w:rsidRDefault="001B79D4" w:rsidP="001B79D4">
      <w:pPr>
        <w:pStyle w:val="NoSpacing"/>
        <w:rPr>
          <w:rFonts w:ascii="Times New Roman" w:hAnsi="Times New Roman" w:cs="Times New Roman"/>
          <w:b/>
          <w:color w:val="000000"/>
          <w:sz w:val="24"/>
          <w:szCs w:val="24"/>
          <w:lang w:eastAsia="en-GB"/>
        </w:rPr>
      </w:pPr>
    </w:p>
    <w:p w14:paraId="4CD38180" w14:textId="26062A1A" w:rsidR="001B79D4" w:rsidRPr="005E64B5" w:rsidRDefault="001B79D4" w:rsidP="001B79D4">
      <w:pPr>
        <w:pStyle w:val="NoSpacing"/>
        <w:ind w:left="165"/>
        <w:rPr>
          <w:rFonts w:ascii="Times New Roman" w:hAnsi="Times New Roman" w:cs="Times New Roman"/>
          <w:sz w:val="24"/>
          <w:szCs w:val="24"/>
        </w:rPr>
      </w:pPr>
      <w:r w:rsidRPr="005E64B5">
        <w:rPr>
          <w:rFonts w:ascii="Times New Roman" w:hAnsi="Times New Roman" w:cs="Times New Roman"/>
          <w:b/>
          <w:color w:val="000000"/>
          <w:sz w:val="24"/>
          <w:szCs w:val="24"/>
          <w:lang w:eastAsia="en-GB"/>
        </w:rPr>
        <w:t>Present</w:t>
      </w:r>
      <w:r w:rsidR="004E36CB" w:rsidRPr="005E64B5">
        <w:rPr>
          <w:rFonts w:ascii="Times New Roman" w:hAnsi="Times New Roman" w:cs="Times New Roman"/>
          <w:color w:val="000000"/>
          <w:sz w:val="24"/>
          <w:szCs w:val="24"/>
          <w:lang w:eastAsia="en-GB"/>
        </w:rPr>
        <w:t xml:space="preserve"> </w:t>
      </w:r>
      <w:r w:rsidR="005268B6" w:rsidRPr="005E64B5">
        <w:rPr>
          <w:rFonts w:ascii="Times New Roman" w:hAnsi="Times New Roman" w:cs="Times New Roman"/>
          <w:color w:val="000000"/>
          <w:sz w:val="24"/>
          <w:szCs w:val="24"/>
          <w:lang w:eastAsia="en-GB"/>
        </w:rPr>
        <w:t xml:space="preserve">Pat </w:t>
      </w:r>
      <w:r w:rsidR="00325066" w:rsidRPr="005E64B5">
        <w:rPr>
          <w:rFonts w:ascii="Times New Roman" w:hAnsi="Times New Roman" w:cs="Times New Roman"/>
          <w:color w:val="000000"/>
          <w:sz w:val="24"/>
          <w:szCs w:val="24"/>
          <w:lang w:eastAsia="en-GB"/>
        </w:rPr>
        <w:t>Johnson, Paul</w:t>
      </w:r>
      <w:r w:rsidRPr="005E64B5">
        <w:rPr>
          <w:rFonts w:ascii="Times New Roman" w:hAnsi="Times New Roman" w:cs="Times New Roman"/>
          <w:color w:val="000000"/>
          <w:sz w:val="24"/>
          <w:szCs w:val="24"/>
          <w:lang w:eastAsia="en-GB"/>
        </w:rPr>
        <w:t xml:space="preserve"> Mollison, Val Mollison, Sue Thorburn </w:t>
      </w:r>
    </w:p>
    <w:p w14:paraId="691BEDF4" w14:textId="77777777" w:rsidR="001B79D4" w:rsidRPr="005E64B5" w:rsidRDefault="001B79D4" w:rsidP="001B79D4">
      <w:pPr>
        <w:pStyle w:val="NoSpacing"/>
        <w:rPr>
          <w:rFonts w:ascii="Times New Roman" w:hAnsi="Times New Roman" w:cs="Times New Roman"/>
          <w:sz w:val="24"/>
          <w:szCs w:val="24"/>
        </w:rPr>
      </w:pPr>
    </w:p>
    <w:p w14:paraId="6F849D67" w14:textId="6E7A37FE" w:rsidR="001B79D4" w:rsidRPr="005E64B5" w:rsidRDefault="001B79D4" w:rsidP="001B79D4">
      <w:pPr>
        <w:pStyle w:val="NoSpacing"/>
        <w:numPr>
          <w:ilvl w:val="0"/>
          <w:numId w:val="1"/>
        </w:numPr>
        <w:rPr>
          <w:rFonts w:ascii="Times New Roman" w:hAnsi="Times New Roman" w:cs="Times New Roman"/>
          <w:sz w:val="24"/>
          <w:szCs w:val="24"/>
        </w:rPr>
      </w:pPr>
      <w:r w:rsidRPr="005E64B5">
        <w:rPr>
          <w:rFonts w:ascii="Times New Roman" w:hAnsi="Times New Roman" w:cs="Times New Roman"/>
          <w:b/>
          <w:sz w:val="24"/>
          <w:szCs w:val="24"/>
        </w:rPr>
        <w:t xml:space="preserve">Welcome </w:t>
      </w:r>
      <w:r w:rsidRPr="005E64B5">
        <w:rPr>
          <w:rFonts w:ascii="Times New Roman" w:hAnsi="Times New Roman" w:cs="Times New Roman"/>
          <w:sz w:val="24"/>
          <w:szCs w:val="24"/>
        </w:rPr>
        <w:t>Paul Mollison welcomed those present.</w:t>
      </w:r>
      <w:r w:rsidR="00655276" w:rsidRPr="005E64B5">
        <w:rPr>
          <w:rFonts w:ascii="Times New Roman" w:hAnsi="Times New Roman" w:cs="Times New Roman"/>
          <w:sz w:val="24"/>
          <w:szCs w:val="24"/>
        </w:rPr>
        <w:t xml:space="preserve"> Apologies received from </w:t>
      </w:r>
      <w:r w:rsidR="00F43B4D" w:rsidRPr="005E64B5">
        <w:rPr>
          <w:rFonts w:ascii="Times New Roman" w:hAnsi="Times New Roman" w:cs="Times New Roman"/>
          <w:sz w:val="24"/>
          <w:szCs w:val="24"/>
        </w:rPr>
        <w:t>Petra</w:t>
      </w:r>
      <w:r w:rsidR="004E36CB" w:rsidRPr="005E64B5">
        <w:rPr>
          <w:rFonts w:ascii="Times New Roman" w:hAnsi="Times New Roman" w:cs="Times New Roman"/>
          <w:sz w:val="24"/>
          <w:szCs w:val="24"/>
        </w:rPr>
        <w:t xml:space="preserve"> Bromfield</w:t>
      </w:r>
      <w:r w:rsidR="005E20B4" w:rsidRPr="005E64B5">
        <w:rPr>
          <w:rFonts w:ascii="Times New Roman" w:hAnsi="Times New Roman" w:cs="Times New Roman"/>
          <w:sz w:val="24"/>
          <w:szCs w:val="24"/>
        </w:rPr>
        <w:t>, Linda Fleet, Bernie Hunt</w:t>
      </w:r>
      <w:r w:rsidR="00655276" w:rsidRPr="005E64B5">
        <w:rPr>
          <w:rFonts w:ascii="Times New Roman" w:hAnsi="Times New Roman" w:cs="Times New Roman"/>
          <w:sz w:val="24"/>
          <w:szCs w:val="24"/>
        </w:rPr>
        <w:t xml:space="preserve"> and Dennis Valtisiaris</w:t>
      </w:r>
    </w:p>
    <w:p w14:paraId="4D976A9C" w14:textId="77777777" w:rsidR="001B79D4" w:rsidRPr="005E64B5" w:rsidRDefault="001B79D4" w:rsidP="001B79D4">
      <w:pPr>
        <w:pStyle w:val="NoSpacing"/>
        <w:rPr>
          <w:rFonts w:ascii="Times New Roman" w:hAnsi="Times New Roman" w:cs="Times New Roman"/>
          <w:b/>
          <w:sz w:val="24"/>
          <w:szCs w:val="24"/>
        </w:rPr>
      </w:pPr>
    </w:p>
    <w:p w14:paraId="44E1B59E" w14:textId="06636F7B" w:rsidR="001B79D4" w:rsidRPr="005E64B5" w:rsidRDefault="001B79D4" w:rsidP="001B79D4">
      <w:pPr>
        <w:pStyle w:val="NoSpacing"/>
        <w:numPr>
          <w:ilvl w:val="0"/>
          <w:numId w:val="1"/>
        </w:numPr>
        <w:rPr>
          <w:rFonts w:ascii="Times New Roman" w:hAnsi="Times New Roman" w:cs="Times New Roman"/>
          <w:sz w:val="24"/>
          <w:szCs w:val="24"/>
        </w:rPr>
      </w:pPr>
      <w:r w:rsidRPr="005E64B5">
        <w:rPr>
          <w:rFonts w:ascii="Times New Roman" w:hAnsi="Times New Roman" w:cs="Times New Roman"/>
          <w:b/>
          <w:sz w:val="24"/>
          <w:szCs w:val="24"/>
        </w:rPr>
        <w:t xml:space="preserve">Minutes of the last meeting held on Wednesday </w:t>
      </w:r>
      <w:r w:rsidR="005E20B4" w:rsidRPr="005E64B5">
        <w:rPr>
          <w:rFonts w:ascii="Times New Roman" w:hAnsi="Times New Roman" w:cs="Times New Roman"/>
          <w:b/>
          <w:sz w:val="24"/>
          <w:szCs w:val="24"/>
        </w:rPr>
        <w:t>16 January</w:t>
      </w:r>
      <w:r w:rsidRPr="005E64B5">
        <w:rPr>
          <w:rFonts w:ascii="Times New Roman" w:hAnsi="Times New Roman" w:cs="Times New Roman"/>
          <w:b/>
          <w:sz w:val="24"/>
          <w:szCs w:val="24"/>
        </w:rPr>
        <w:t xml:space="preserve"> 2018</w:t>
      </w:r>
      <w:r w:rsidRPr="005E64B5">
        <w:rPr>
          <w:rFonts w:ascii="Times New Roman" w:hAnsi="Times New Roman" w:cs="Times New Roman"/>
          <w:sz w:val="24"/>
          <w:szCs w:val="24"/>
        </w:rPr>
        <w:t xml:space="preserve"> These had been circulated prior to the meeting.  It was agreed that the minutes were a correct record of the meeting. A copy was signed by the chairman.</w:t>
      </w:r>
    </w:p>
    <w:p w14:paraId="22014B29" w14:textId="77777777" w:rsidR="001B79D4" w:rsidRPr="005E64B5" w:rsidRDefault="001B79D4" w:rsidP="001B79D4">
      <w:pPr>
        <w:pStyle w:val="NoSpacing"/>
        <w:rPr>
          <w:rFonts w:ascii="Times New Roman" w:hAnsi="Times New Roman" w:cs="Times New Roman"/>
          <w:sz w:val="24"/>
          <w:szCs w:val="24"/>
        </w:rPr>
      </w:pPr>
    </w:p>
    <w:p w14:paraId="6C28E97F" w14:textId="77777777" w:rsidR="005E64B5" w:rsidRPr="005E64B5" w:rsidRDefault="001B79D4" w:rsidP="002A7C9F">
      <w:pPr>
        <w:pStyle w:val="NoSpacing"/>
        <w:numPr>
          <w:ilvl w:val="0"/>
          <w:numId w:val="1"/>
        </w:numPr>
        <w:rPr>
          <w:rFonts w:ascii="Times New Roman" w:hAnsi="Times New Roman" w:cs="Times New Roman"/>
          <w:b/>
          <w:sz w:val="24"/>
          <w:szCs w:val="24"/>
        </w:rPr>
      </w:pPr>
      <w:r w:rsidRPr="005E64B5">
        <w:rPr>
          <w:rFonts w:ascii="Times New Roman" w:hAnsi="Times New Roman" w:cs="Times New Roman"/>
          <w:b/>
          <w:sz w:val="24"/>
          <w:szCs w:val="24"/>
        </w:rPr>
        <w:t>Matters arising from the minutes not already included in the agenda</w:t>
      </w:r>
      <w:r w:rsidR="005E64B5">
        <w:rPr>
          <w:rFonts w:ascii="Times New Roman" w:hAnsi="Times New Roman" w:cs="Times New Roman"/>
          <w:b/>
          <w:sz w:val="24"/>
          <w:szCs w:val="24"/>
        </w:rPr>
        <w:t xml:space="preserve"> </w:t>
      </w:r>
      <w:r w:rsidR="005E64B5">
        <w:rPr>
          <w:rFonts w:ascii="Times New Roman" w:hAnsi="Times New Roman" w:cs="Times New Roman"/>
          <w:sz w:val="24"/>
          <w:szCs w:val="24"/>
        </w:rPr>
        <w:t>None</w:t>
      </w:r>
    </w:p>
    <w:p w14:paraId="78929549" w14:textId="77777777" w:rsidR="005E64B5" w:rsidRDefault="005E64B5" w:rsidP="005E64B5">
      <w:pPr>
        <w:pStyle w:val="ListParagraph"/>
        <w:rPr>
          <w:rFonts w:ascii="Times New Roman" w:hAnsi="Times New Roman" w:cs="Times New Roman"/>
          <w:b/>
          <w:sz w:val="24"/>
          <w:szCs w:val="24"/>
        </w:rPr>
      </w:pPr>
    </w:p>
    <w:p w14:paraId="678A84B3" w14:textId="77777777" w:rsidR="001B79D4" w:rsidRPr="005E64B5" w:rsidRDefault="001B79D4" w:rsidP="001B79D4">
      <w:pPr>
        <w:pStyle w:val="NoSpacing"/>
        <w:numPr>
          <w:ilvl w:val="0"/>
          <w:numId w:val="1"/>
        </w:numPr>
        <w:rPr>
          <w:rFonts w:ascii="Times New Roman" w:hAnsi="Times New Roman" w:cs="Times New Roman"/>
          <w:b/>
          <w:sz w:val="24"/>
          <w:szCs w:val="24"/>
        </w:rPr>
      </w:pPr>
      <w:r w:rsidRPr="005E64B5">
        <w:rPr>
          <w:rFonts w:ascii="Times New Roman" w:hAnsi="Times New Roman" w:cs="Times New Roman"/>
          <w:b/>
          <w:sz w:val="24"/>
          <w:szCs w:val="24"/>
        </w:rPr>
        <w:t>Reports from Officers</w:t>
      </w:r>
    </w:p>
    <w:p w14:paraId="4811A2E4" w14:textId="77777777" w:rsidR="001B79D4" w:rsidRPr="005E64B5" w:rsidRDefault="001B79D4" w:rsidP="001B79D4">
      <w:pPr>
        <w:pStyle w:val="NoSpacing"/>
        <w:rPr>
          <w:rFonts w:ascii="Times New Roman" w:hAnsi="Times New Roman" w:cs="Times New Roman"/>
          <w:b/>
          <w:sz w:val="24"/>
          <w:szCs w:val="24"/>
        </w:rPr>
      </w:pPr>
    </w:p>
    <w:p w14:paraId="67A2D2D4" w14:textId="77777777" w:rsidR="001B79D4" w:rsidRPr="005E64B5" w:rsidRDefault="001B79D4" w:rsidP="001B79D4">
      <w:pPr>
        <w:pStyle w:val="NoSpacing"/>
        <w:numPr>
          <w:ilvl w:val="0"/>
          <w:numId w:val="2"/>
        </w:numPr>
        <w:rPr>
          <w:rFonts w:ascii="Times New Roman" w:hAnsi="Times New Roman" w:cs="Times New Roman"/>
          <w:b/>
          <w:sz w:val="24"/>
          <w:szCs w:val="24"/>
        </w:rPr>
      </w:pPr>
      <w:r w:rsidRPr="005E64B5">
        <w:rPr>
          <w:rFonts w:ascii="Times New Roman" w:hAnsi="Times New Roman" w:cs="Times New Roman"/>
          <w:b/>
          <w:sz w:val="24"/>
          <w:szCs w:val="24"/>
        </w:rPr>
        <w:t>General Secretary</w:t>
      </w:r>
      <w:r w:rsidRPr="005E64B5">
        <w:rPr>
          <w:rFonts w:ascii="Times New Roman" w:hAnsi="Times New Roman" w:cs="Times New Roman"/>
          <w:sz w:val="24"/>
          <w:szCs w:val="24"/>
        </w:rPr>
        <w:t xml:space="preserve"> (Sue Thorburn)</w:t>
      </w:r>
    </w:p>
    <w:p w14:paraId="6C7EEC39" w14:textId="77777777" w:rsidR="001B79D4" w:rsidRPr="005E64B5" w:rsidRDefault="001B79D4" w:rsidP="001B79D4">
      <w:pPr>
        <w:pStyle w:val="NoSpacing"/>
        <w:ind w:left="720"/>
        <w:rPr>
          <w:rFonts w:ascii="Times New Roman" w:hAnsi="Times New Roman" w:cs="Times New Roman"/>
          <w:b/>
          <w:sz w:val="24"/>
          <w:szCs w:val="24"/>
        </w:rPr>
      </w:pPr>
    </w:p>
    <w:p w14:paraId="794E54ED" w14:textId="709CE5A1" w:rsidR="00A22EF8" w:rsidRPr="005E64B5" w:rsidRDefault="00124B60" w:rsidP="00A22EF8">
      <w:pPr>
        <w:ind w:left="720"/>
        <w:rPr>
          <w:rFonts w:ascii="Times New Roman" w:eastAsiaTheme="minorHAnsi" w:hAnsi="Times New Roman" w:cs="Times New Roman"/>
          <w:sz w:val="24"/>
          <w:szCs w:val="24"/>
          <w:lang w:val="en-GB" w:bidi="ar-SA"/>
        </w:rPr>
      </w:pPr>
      <w:r w:rsidRPr="005E64B5">
        <w:rPr>
          <w:rFonts w:ascii="Times New Roman" w:hAnsi="Times New Roman" w:cs="Times New Roman"/>
          <w:b/>
          <w:sz w:val="24"/>
          <w:szCs w:val="24"/>
        </w:rPr>
        <w:t>B</w:t>
      </w:r>
      <w:r w:rsidR="002343C8" w:rsidRPr="005E64B5">
        <w:rPr>
          <w:rFonts w:ascii="Times New Roman" w:hAnsi="Times New Roman" w:cs="Times New Roman"/>
          <w:b/>
          <w:sz w:val="24"/>
          <w:szCs w:val="24"/>
        </w:rPr>
        <w:t xml:space="preserve">ridge in Schools </w:t>
      </w:r>
      <w:r w:rsidR="00A22EF8" w:rsidRPr="005E64B5">
        <w:rPr>
          <w:rFonts w:ascii="Times New Roman" w:eastAsiaTheme="minorHAnsi" w:hAnsi="Times New Roman" w:cs="Times New Roman"/>
          <w:sz w:val="24"/>
          <w:szCs w:val="24"/>
          <w:lang w:val="en-GB" w:bidi="ar-SA"/>
        </w:rPr>
        <w:t xml:space="preserve">Val </w:t>
      </w:r>
      <w:proofErr w:type="spellStart"/>
      <w:r w:rsidR="00A22EF8" w:rsidRPr="005E64B5">
        <w:rPr>
          <w:rFonts w:ascii="Times New Roman" w:eastAsiaTheme="minorHAnsi" w:hAnsi="Times New Roman" w:cs="Times New Roman"/>
          <w:sz w:val="24"/>
          <w:szCs w:val="24"/>
          <w:lang w:val="en-GB" w:bidi="ar-SA"/>
        </w:rPr>
        <w:t>Poter</w:t>
      </w:r>
      <w:proofErr w:type="spellEnd"/>
      <w:r w:rsidR="00A22EF8" w:rsidRPr="005E64B5">
        <w:rPr>
          <w:rFonts w:ascii="Times New Roman" w:eastAsiaTheme="minorHAnsi" w:hAnsi="Times New Roman" w:cs="Times New Roman"/>
          <w:sz w:val="24"/>
          <w:szCs w:val="24"/>
          <w:lang w:val="en-GB" w:bidi="ar-SA"/>
        </w:rPr>
        <w:t xml:space="preserve"> is now working with the Anglo European on an after-school group. This will extend the initiative to an older age group.  He is also hoping to set up a teaching club for</w:t>
      </w:r>
      <w:r w:rsidR="009D177B" w:rsidRPr="005E64B5">
        <w:rPr>
          <w:rFonts w:ascii="Times New Roman" w:eastAsiaTheme="minorHAnsi" w:hAnsi="Times New Roman" w:cs="Times New Roman"/>
          <w:sz w:val="24"/>
          <w:szCs w:val="24"/>
          <w:lang w:val="en-GB" w:bidi="ar-SA"/>
        </w:rPr>
        <w:t xml:space="preserve"> children</w:t>
      </w:r>
      <w:r w:rsidR="00A22EF8" w:rsidRPr="005E64B5">
        <w:rPr>
          <w:rFonts w:ascii="Times New Roman" w:eastAsiaTheme="minorHAnsi" w:hAnsi="Times New Roman" w:cs="Times New Roman"/>
          <w:sz w:val="24"/>
          <w:szCs w:val="24"/>
          <w:lang w:val="en-GB" w:bidi="ar-SA"/>
        </w:rPr>
        <w:t>.  Val is considering applying for further funding</w:t>
      </w:r>
      <w:r w:rsidR="000E1192" w:rsidRPr="005E64B5">
        <w:rPr>
          <w:rFonts w:ascii="Times New Roman" w:eastAsiaTheme="minorHAnsi" w:hAnsi="Times New Roman" w:cs="Times New Roman"/>
          <w:sz w:val="24"/>
          <w:szCs w:val="24"/>
          <w:lang w:val="en-GB" w:bidi="ar-SA"/>
        </w:rPr>
        <w:t xml:space="preserve"> from the Education fund.  The committee is happy to support his work </w:t>
      </w:r>
    </w:p>
    <w:p w14:paraId="4B97505C" w14:textId="06F2AAB9" w:rsidR="002A7812" w:rsidRPr="005E64B5" w:rsidRDefault="002A7812" w:rsidP="005268B6">
      <w:pPr>
        <w:pStyle w:val="NoSpacing"/>
        <w:ind w:left="720"/>
        <w:rPr>
          <w:rFonts w:ascii="Times New Roman" w:hAnsi="Times New Roman" w:cs="Times New Roman"/>
          <w:sz w:val="24"/>
          <w:szCs w:val="24"/>
        </w:rPr>
      </w:pPr>
    </w:p>
    <w:p w14:paraId="6608C4A9" w14:textId="2A249756" w:rsidR="000E1192" w:rsidRPr="005E64B5" w:rsidRDefault="002A7812" w:rsidP="000E1192">
      <w:pPr>
        <w:ind w:left="720"/>
        <w:rPr>
          <w:rFonts w:ascii="Times New Roman" w:hAnsi="Times New Roman" w:cs="Times New Roman"/>
          <w:sz w:val="24"/>
          <w:szCs w:val="24"/>
        </w:rPr>
      </w:pPr>
      <w:r w:rsidRPr="005E64B5">
        <w:rPr>
          <w:rFonts w:ascii="Times New Roman" w:hAnsi="Times New Roman" w:cs="Times New Roman"/>
          <w:b/>
          <w:sz w:val="24"/>
          <w:szCs w:val="24"/>
        </w:rPr>
        <w:t>Essex Clubs</w:t>
      </w:r>
      <w:r w:rsidR="00124B60" w:rsidRPr="005E64B5">
        <w:rPr>
          <w:rFonts w:ascii="Times New Roman" w:hAnsi="Times New Roman" w:cs="Times New Roman"/>
          <w:b/>
          <w:sz w:val="24"/>
          <w:szCs w:val="24"/>
        </w:rPr>
        <w:t xml:space="preserve"> </w:t>
      </w:r>
      <w:r w:rsidR="000E1192" w:rsidRPr="005E64B5">
        <w:rPr>
          <w:rFonts w:ascii="Times New Roman" w:hAnsi="Times New Roman" w:cs="Times New Roman"/>
          <w:sz w:val="24"/>
          <w:szCs w:val="24"/>
        </w:rPr>
        <w:t>Brentwood is now unaffiliated but is still open.  Witham has closed</w:t>
      </w:r>
      <w:r w:rsidR="009D177B" w:rsidRPr="005E64B5">
        <w:rPr>
          <w:rFonts w:ascii="Times New Roman" w:hAnsi="Times New Roman" w:cs="Times New Roman"/>
          <w:sz w:val="24"/>
          <w:szCs w:val="24"/>
        </w:rPr>
        <w:t>.</w:t>
      </w:r>
    </w:p>
    <w:p w14:paraId="0D4F0C05" w14:textId="2C8CC388" w:rsidR="000E1192" w:rsidRPr="005E64B5" w:rsidRDefault="000E1192" w:rsidP="000E1192">
      <w:pPr>
        <w:ind w:left="720"/>
        <w:rPr>
          <w:rFonts w:ascii="Times New Roman" w:hAnsi="Times New Roman" w:cs="Times New Roman"/>
          <w:sz w:val="24"/>
          <w:szCs w:val="24"/>
        </w:rPr>
      </w:pPr>
    </w:p>
    <w:p w14:paraId="4433BCED" w14:textId="439AF137" w:rsidR="000E1192" w:rsidRPr="005E64B5" w:rsidRDefault="000E1192" w:rsidP="000E1192">
      <w:pPr>
        <w:ind w:left="720"/>
        <w:rPr>
          <w:rFonts w:ascii="Times New Roman" w:hAnsi="Times New Roman" w:cs="Times New Roman"/>
          <w:sz w:val="24"/>
          <w:szCs w:val="24"/>
        </w:rPr>
      </w:pPr>
      <w:r w:rsidRPr="005E64B5">
        <w:rPr>
          <w:rFonts w:ascii="Times New Roman" w:hAnsi="Times New Roman" w:cs="Times New Roman"/>
          <w:b/>
          <w:sz w:val="24"/>
          <w:szCs w:val="24"/>
        </w:rPr>
        <w:t xml:space="preserve">Keep Bridge </w:t>
      </w:r>
      <w:proofErr w:type="gramStart"/>
      <w:r w:rsidRPr="005E64B5">
        <w:rPr>
          <w:rFonts w:ascii="Times New Roman" w:hAnsi="Times New Roman" w:cs="Times New Roman"/>
          <w:b/>
          <w:sz w:val="24"/>
          <w:szCs w:val="24"/>
        </w:rPr>
        <w:t xml:space="preserve">Alive  </w:t>
      </w:r>
      <w:r w:rsidRPr="005E64B5">
        <w:rPr>
          <w:rFonts w:ascii="Times New Roman" w:hAnsi="Times New Roman" w:cs="Times New Roman"/>
          <w:sz w:val="24"/>
          <w:szCs w:val="24"/>
        </w:rPr>
        <w:t>Launched</w:t>
      </w:r>
      <w:proofErr w:type="gramEnd"/>
      <w:r w:rsidRPr="005E64B5">
        <w:rPr>
          <w:rFonts w:ascii="Times New Roman" w:hAnsi="Times New Roman" w:cs="Times New Roman"/>
          <w:sz w:val="24"/>
          <w:szCs w:val="24"/>
        </w:rPr>
        <w:t xml:space="preserve"> on 14 February</w:t>
      </w:r>
      <w:r w:rsidR="005E64B5">
        <w:rPr>
          <w:rFonts w:ascii="Times New Roman" w:hAnsi="Times New Roman" w:cs="Times New Roman"/>
          <w:sz w:val="24"/>
          <w:szCs w:val="24"/>
        </w:rPr>
        <w:t>,</w:t>
      </w:r>
      <w:r w:rsidRPr="005E64B5">
        <w:rPr>
          <w:rFonts w:ascii="Times New Roman" w:hAnsi="Times New Roman" w:cs="Times New Roman"/>
          <w:sz w:val="24"/>
          <w:szCs w:val="24"/>
        </w:rPr>
        <w:t xml:space="preserve"> the</w:t>
      </w:r>
      <w:r w:rsidRPr="005E64B5">
        <w:rPr>
          <w:rFonts w:ascii="Times New Roman" w:hAnsi="Times New Roman" w:cs="Times New Roman"/>
          <w:b/>
          <w:sz w:val="24"/>
          <w:szCs w:val="24"/>
        </w:rPr>
        <w:t xml:space="preserve"> </w:t>
      </w:r>
      <w:r w:rsidRPr="005E64B5">
        <w:rPr>
          <w:rFonts w:ascii="Times New Roman" w:hAnsi="Times New Roman" w:cs="Times New Roman"/>
          <w:sz w:val="24"/>
          <w:szCs w:val="24"/>
        </w:rPr>
        <w:t xml:space="preserve">University of Stirling’s new research team will explore interactions within bridge regarding well-being, healthy aging and social connection. </w:t>
      </w:r>
    </w:p>
    <w:p w14:paraId="2F35F639" w14:textId="62390C96" w:rsidR="000E1192" w:rsidRPr="005E64B5" w:rsidRDefault="000E1192" w:rsidP="000E1192">
      <w:pPr>
        <w:ind w:left="720"/>
        <w:rPr>
          <w:rFonts w:ascii="Times New Roman" w:hAnsi="Times New Roman" w:cs="Times New Roman"/>
          <w:sz w:val="24"/>
          <w:szCs w:val="24"/>
        </w:rPr>
      </w:pPr>
      <w:r w:rsidRPr="005E64B5">
        <w:rPr>
          <w:rFonts w:ascii="Times New Roman" w:hAnsi="Times New Roman" w:cs="Times New Roman"/>
          <w:sz w:val="24"/>
          <w:szCs w:val="24"/>
        </w:rPr>
        <w:t>To date they have had responses from only 10 of 800 clubs contacted and the committee is unaware of any support from Essex clubs</w:t>
      </w:r>
      <w:r w:rsidR="003D1B71" w:rsidRPr="005E64B5">
        <w:rPr>
          <w:rFonts w:ascii="Times New Roman" w:hAnsi="Times New Roman" w:cs="Times New Roman"/>
          <w:sz w:val="24"/>
          <w:szCs w:val="24"/>
        </w:rPr>
        <w:t>.</w:t>
      </w:r>
    </w:p>
    <w:p w14:paraId="1F2438BD" w14:textId="395AA8C1" w:rsidR="001B79D4" w:rsidRPr="005E64B5" w:rsidRDefault="001B79D4" w:rsidP="001B79D4">
      <w:pPr>
        <w:pStyle w:val="NoSpacing"/>
        <w:ind w:left="720"/>
        <w:rPr>
          <w:rFonts w:ascii="Times New Roman" w:hAnsi="Times New Roman" w:cs="Times New Roman"/>
          <w:sz w:val="24"/>
          <w:szCs w:val="24"/>
        </w:rPr>
      </w:pPr>
    </w:p>
    <w:p w14:paraId="4BA163C1" w14:textId="77777777" w:rsidR="001B79D4" w:rsidRPr="005E64B5" w:rsidRDefault="001B79D4" w:rsidP="001B79D4">
      <w:pPr>
        <w:pStyle w:val="NoSpacing"/>
        <w:numPr>
          <w:ilvl w:val="0"/>
          <w:numId w:val="2"/>
        </w:numPr>
        <w:rPr>
          <w:rFonts w:ascii="Times New Roman" w:hAnsi="Times New Roman" w:cs="Times New Roman"/>
          <w:sz w:val="24"/>
          <w:szCs w:val="24"/>
        </w:rPr>
      </w:pPr>
      <w:r w:rsidRPr="005E64B5">
        <w:rPr>
          <w:rFonts w:ascii="Times New Roman" w:hAnsi="Times New Roman" w:cs="Times New Roman"/>
          <w:b/>
          <w:sz w:val="24"/>
          <w:szCs w:val="24"/>
        </w:rPr>
        <w:t>Treasurer</w:t>
      </w:r>
      <w:r w:rsidRPr="005E64B5">
        <w:rPr>
          <w:rFonts w:ascii="Times New Roman" w:hAnsi="Times New Roman" w:cs="Times New Roman"/>
          <w:sz w:val="24"/>
          <w:szCs w:val="24"/>
        </w:rPr>
        <w:t xml:space="preserve"> (Linda Fleet)</w:t>
      </w:r>
    </w:p>
    <w:p w14:paraId="097CCCB1" w14:textId="77777777" w:rsidR="001B79D4" w:rsidRPr="005E64B5" w:rsidRDefault="001B79D4" w:rsidP="001B235D">
      <w:pPr>
        <w:rPr>
          <w:rFonts w:ascii="Times New Roman" w:hAnsi="Times New Roman" w:cs="Times New Roman"/>
          <w:sz w:val="24"/>
          <w:szCs w:val="24"/>
        </w:rPr>
      </w:pPr>
    </w:p>
    <w:p w14:paraId="690F6936" w14:textId="7C571AD1" w:rsidR="00196208" w:rsidRPr="005E64B5" w:rsidRDefault="00196208" w:rsidP="00196208">
      <w:pPr>
        <w:ind w:firstLine="720"/>
        <w:rPr>
          <w:rFonts w:ascii="Times New Roman" w:eastAsiaTheme="minorHAnsi" w:hAnsi="Times New Roman" w:cs="Times New Roman"/>
          <w:sz w:val="24"/>
          <w:szCs w:val="24"/>
          <w:lang w:val="en-GB" w:bidi="ar-SA"/>
        </w:rPr>
      </w:pPr>
      <w:r w:rsidRPr="005E64B5">
        <w:rPr>
          <w:rFonts w:ascii="Times New Roman" w:hAnsi="Times New Roman" w:cs="Times New Roman"/>
          <w:sz w:val="24"/>
          <w:szCs w:val="24"/>
        </w:rPr>
        <w:t xml:space="preserve">Bank Balance (at </w:t>
      </w:r>
      <w:r w:rsidR="003D1B71" w:rsidRPr="005E64B5">
        <w:rPr>
          <w:rFonts w:ascii="Times New Roman" w:hAnsi="Times New Roman" w:cs="Times New Roman"/>
          <w:sz w:val="24"/>
          <w:szCs w:val="24"/>
        </w:rPr>
        <w:t>31.03</w:t>
      </w:r>
      <w:r w:rsidRPr="005E64B5">
        <w:rPr>
          <w:rFonts w:ascii="Times New Roman" w:hAnsi="Times New Roman" w:cs="Times New Roman"/>
          <w:sz w:val="24"/>
          <w:szCs w:val="24"/>
        </w:rPr>
        <w:t>.2019)</w:t>
      </w:r>
    </w:p>
    <w:p w14:paraId="0F442226" w14:textId="3902E92A" w:rsidR="00196208" w:rsidRPr="005E64B5" w:rsidRDefault="00196208" w:rsidP="00196208">
      <w:pPr>
        <w:ind w:firstLine="720"/>
        <w:rPr>
          <w:rFonts w:ascii="Times New Roman" w:hAnsi="Times New Roman" w:cs="Times New Roman"/>
          <w:sz w:val="24"/>
          <w:szCs w:val="24"/>
        </w:rPr>
      </w:pPr>
      <w:r w:rsidRPr="005E64B5">
        <w:rPr>
          <w:rFonts w:ascii="Times New Roman" w:hAnsi="Times New Roman" w:cs="Times New Roman"/>
          <w:sz w:val="24"/>
          <w:szCs w:val="24"/>
        </w:rPr>
        <w:t>£</w:t>
      </w:r>
      <w:r w:rsidR="003D1B71" w:rsidRPr="005E64B5">
        <w:rPr>
          <w:rFonts w:ascii="Times New Roman" w:hAnsi="Times New Roman" w:cs="Times New Roman"/>
          <w:sz w:val="24"/>
          <w:szCs w:val="24"/>
        </w:rPr>
        <w:t>10002</w:t>
      </w:r>
      <w:r w:rsidRPr="005E64B5">
        <w:rPr>
          <w:rFonts w:ascii="Times New Roman" w:hAnsi="Times New Roman" w:cs="Times New Roman"/>
          <w:sz w:val="24"/>
          <w:szCs w:val="24"/>
        </w:rPr>
        <w:t xml:space="preserve"> – Lloyds &amp; Barclays </w:t>
      </w:r>
      <w:bookmarkStart w:id="0" w:name="_Hlk7076658"/>
      <w:r w:rsidRPr="005E64B5">
        <w:rPr>
          <w:rFonts w:ascii="Times New Roman" w:hAnsi="Times New Roman" w:cs="Times New Roman"/>
          <w:sz w:val="24"/>
          <w:szCs w:val="24"/>
        </w:rPr>
        <w:t>(Compared to £</w:t>
      </w:r>
      <w:r w:rsidR="003D1B71" w:rsidRPr="005E64B5">
        <w:rPr>
          <w:rFonts w:ascii="Times New Roman" w:hAnsi="Times New Roman" w:cs="Times New Roman"/>
          <w:sz w:val="24"/>
          <w:szCs w:val="24"/>
        </w:rPr>
        <w:t>10516</w:t>
      </w:r>
      <w:r w:rsidRPr="005E64B5">
        <w:rPr>
          <w:rFonts w:ascii="Times New Roman" w:hAnsi="Times New Roman" w:cs="Times New Roman"/>
          <w:sz w:val="24"/>
          <w:szCs w:val="24"/>
        </w:rPr>
        <w:t xml:space="preserve"> at </w:t>
      </w:r>
      <w:r w:rsidR="003D1B71" w:rsidRPr="005E64B5">
        <w:rPr>
          <w:rFonts w:ascii="Times New Roman" w:hAnsi="Times New Roman" w:cs="Times New Roman"/>
          <w:sz w:val="24"/>
          <w:szCs w:val="24"/>
        </w:rPr>
        <w:t>31.03.</w:t>
      </w:r>
      <w:r w:rsidRPr="005E64B5">
        <w:rPr>
          <w:rFonts w:ascii="Times New Roman" w:hAnsi="Times New Roman" w:cs="Times New Roman"/>
          <w:sz w:val="24"/>
          <w:szCs w:val="24"/>
        </w:rPr>
        <w:t>18)</w:t>
      </w:r>
    </w:p>
    <w:bookmarkEnd w:id="0"/>
    <w:p w14:paraId="4FC4D124" w14:textId="33C10F6A" w:rsidR="003D1B71" w:rsidRPr="005E64B5" w:rsidRDefault="00196208" w:rsidP="003D1B71">
      <w:pPr>
        <w:ind w:firstLine="720"/>
        <w:rPr>
          <w:rFonts w:ascii="Times New Roman" w:hAnsi="Times New Roman" w:cs="Times New Roman"/>
          <w:sz w:val="24"/>
          <w:szCs w:val="24"/>
        </w:rPr>
      </w:pPr>
      <w:r w:rsidRPr="005E64B5">
        <w:rPr>
          <w:rFonts w:ascii="Times New Roman" w:hAnsi="Times New Roman" w:cs="Times New Roman"/>
          <w:sz w:val="24"/>
          <w:szCs w:val="24"/>
        </w:rPr>
        <w:t>£15,</w:t>
      </w:r>
      <w:r w:rsidR="003D1B71" w:rsidRPr="005E64B5">
        <w:rPr>
          <w:rFonts w:ascii="Times New Roman" w:hAnsi="Times New Roman" w:cs="Times New Roman"/>
          <w:sz w:val="24"/>
          <w:szCs w:val="24"/>
        </w:rPr>
        <w:t>994</w:t>
      </w:r>
      <w:r w:rsidRPr="005E64B5">
        <w:rPr>
          <w:rFonts w:ascii="Times New Roman" w:hAnsi="Times New Roman" w:cs="Times New Roman"/>
          <w:sz w:val="24"/>
          <w:szCs w:val="24"/>
        </w:rPr>
        <w:t xml:space="preserve"> </w:t>
      </w:r>
      <w:r w:rsidR="003D1B71" w:rsidRPr="005E64B5">
        <w:rPr>
          <w:rFonts w:ascii="Times New Roman" w:hAnsi="Times New Roman" w:cs="Times New Roman"/>
          <w:sz w:val="24"/>
          <w:szCs w:val="24"/>
        </w:rPr>
        <w:t>–</w:t>
      </w:r>
      <w:r w:rsidRPr="005E64B5">
        <w:rPr>
          <w:rFonts w:ascii="Times New Roman" w:hAnsi="Times New Roman" w:cs="Times New Roman"/>
          <w:sz w:val="24"/>
          <w:szCs w:val="24"/>
        </w:rPr>
        <w:t xml:space="preserve"> Skipton</w:t>
      </w:r>
      <w:r w:rsidR="003D1B71" w:rsidRPr="005E64B5">
        <w:rPr>
          <w:rFonts w:ascii="Times New Roman" w:hAnsi="Times New Roman" w:cs="Times New Roman"/>
          <w:sz w:val="24"/>
          <w:szCs w:val="24"/>
        </w:rPr>
        <w:t xml:space="preserve"> (Compared to £1</w:t>
      </w:r>
      <w:r w:rsidR="00FB6AE6" w:rsidRPr="005E64B5">
        <w:rPr>
          <w:rFonts w:ascii="Times New Roman" w:hAnsi="Times New Roman" w:cs="Times New Roman"/>
          <w:sz w:val="24"/>
          <w:szCs w:val="24"/>
        </w:rPr>
        <w:t>5825</w:t>
      </w:r>
      <w:r w:rsidR="003D1B71" w:rsidRPr="005E64B5">
        <w:rPr>
          <w:rFonts w:ascii="Times New Roman" w:hAnsi="Times New Roman" w:cs="Times New Roman"/>
          <w:sz w:val="24"/>
          <w:szCs w:val="24"/>
        </w:rPr>
        <w:t xml:space="preserve"> at 31.03.18)</w:t>
      </w:r>
      <w:r w:rsidR="00FB6AE6" w:rsidRPr="005E64B5">
        <w:rPr>
          <w:rFonts w:ascii="Times New Roman" w:hAnsi="Times New Roman" w:cs="Times New Roman"/>
          <w:sz w:val="24"/>
          <w:szCs w:val="24"/>
        </w:rPr>
        <w:t>. Includes interest £167</w:t>
      </w:r>
    </w:p>
    <w:p w14:paraId="5BBFF963" w14:textId="77777777" w:rsidR="00595E52" w:rsidRPr="005E64B5" w:rsidRDefault="00595E52" w:rsidP="00595E52">
      <w:pPr>
        <w:pStyle w:val="NoSpacing"/>
        <w:ind w:firstLine="720"/>
        <w:rPr>
          <w:rFonts w:ascii="Times New Roman" w:hAnsi="Times New Roman" w:cs="Times New Roman"/>
          <w:sz w:val="24"/>
          <w:szCs w:val="24"/>
        </w:rPr>
      </w:pPr>
    </w:p>
    <w:p w14:paraId="2C9290D3" w14:textId="0E184AAA" w:rsidR="001923FD" w:rsidRPr="005E64B5" w:rsidRDefault="00595E52" w:rsidP="001923FD">
      <w:pPr>
        <w:ind w:left="720"/>
        <w:jc w:val="both"/>
        <w:rPr>
          <w:rFonts w:ascii="Times New Roman" w:hAnsi="Times New Roman" w:cs="Times New Roman"/>
          <w:color w:val="000000" w:themeColor="text1"/>
          <w:sz w:val="24"/>
          <w:szCs w:val="24"/>
        </w:rPr>
      </w:pPr>
      <w:r w:rsidRPr="005E64B5">
        <w:rPr>
          <w:rFonts w:ascii="Times New Roman" w:eastAsiaTheme="minorHAnsi" w:hAnsi="Times New Roman" w:cs="Times New Roman"/>
          <w:b/>
          <w:sz w:val="24"/>
          <w:szCs w:val="24"/>
          <w:lang w:val="en-GB" w:bidi="ar-SA"/>
        </w:rPr>
        <w:t xml:space="preserve">Competitions </w:t>
      </w:r>
      <w:proofErr w:type="gramStart"/>
      <w:r w:rsidR="00196208" w:rsidRPr="005E64B5">
        <w:rPr>
          <w:rFonts w:ascii="Times New Roman" w:hAnsi="Times New Roman" w:cs="Times New Roman"/>
          <w:sz w:val="24"/>
          <w:szCs w:val="24"/>
        </w:rPr>
        <w:t>The</w:t>
      </w:r>
      <w:proofErr w:type="gramEnd"/>
      <w:r w:rsidR="00196208" w:rsidRPr="005E64B5">
        <w:rPr>
          <w:rFonts w:ascii="Times New Roman" w:hAnsi="Times New Roman" w:cs="Times New Roman"/>
          <w:sz w:val="24"/>
          <w:szCs w:val="24"/>
        </w:rPr>
        <w:t xml:space="preserve"> </w:t>
      </w:r>
      <w:r w:rsidR="00FB6AE6" w:rsidRPr="005E64B5">
        <w:rPr>
          <w:rFonts w:ascii="Times New Roman" w:hAnsi="Times New Roman" w:cs="Times New Roman"/>
          <w:sz w:val="24"/>
          <w:szCs w:val="24"/>
        </w:rPr>
        <w:t>Spring</w:t>
      </w:r>
      <w:r w:rsidR="00196208" w:rsidRPr="005E64B5">
        <w:rPr>
          <w:rFonts w:ascii="Times New Roman" w:hAnsi="Times New Roman" w:cs="Times New Roman"/>
          <w:sz w:val="24"/>
          <w:szCs w:val="24"/>
        </w:rPr>
        <w:t xml:space="preserve"> Seniors</w:t>
      </w:r>
      <w:r w:rsidR="00FB6AE6" w:rsidRPr="005E64B5">
        <w:rPr>
          <w:rFonts w:ascii="Times New Roman" w:hAnsi="Times New Roman" w:cs="Times New Roman"/>
          <w:sz w:val="24"/>
          <w:szCs w:val="24"/>
        </w:rPr>
        <w:t>, Swiss Pairs, Gwen Herga</w:t>
      </w:r>
      <w:r w:rsidR="00196208" w:rsidRPr="005E64B5">
        <w:rPr>
          <w:rFonts w:ascii="Times New Roman" w:hAnsi="Times New Roman" w:cs="Times New Roman"/>
          <w:sz w:val="24"/>
          <w:szCs w:val="24"/>
        </w:rPr>
        <w:t xml:space="preserve"> and Mixed Pairs all made a surplus, but</w:t>
      </w:r>
      <w:r w:rsidR="00FB6AE6" w:rsidRPr="005E64B5">
        <w:rPr>
          <w:rFonts w:ascii="Times New Roman" w:hAnsi="Times New Roman" w:cs="Times New Roman"/>
          <w:sz w:val="24"/>
          <w:szCs w:val="24"/>
        </w:rPr>
        <w:t>, because of the entry fees to the Garden Cities, the</w:t>
      </w:r>
      <w:r w:rsidR="00196208" w:rsidRPr="005E64B5">
        <w:rPr>
          <w:rFonts w:ascii="Times New Roman" w:hAnsi="Times New Roman" w:cs="Times New Roman"/>
          <w:sz w:val="24"/>
          <w:szCs w:val="24"/>
        </w:rPr>
        <w:t xml:space="preserve"> </w:t>
      </w:r>
      <w:r w:rsidR="00FB6AE6" w:rsidRPr="005E64B5">
        <w:rPr>
          <w:rFonts w:ascii="Times New Roman" w:hAnsi="Times New Roman" w:cs="Times New Roman"/>
          <w:sz w:val="24"/>
          <w:szCs w:val="24"/>
        </w:rPr>
        <w:t xml:space="preserve">Cornell made a loss. </w:t>
      </w:r>
      <w:r w:rsidR="001923FD" w:rsidRPr="005E64B5">
        <w:rPr>
          <w:rFonts w:ascii="Times New Roman" w:hAnsi="Times New Roman" w:cs="Times New Roman"/>
          <w:color w:val="000000" w:themeColor="text1"/>
          <w:sz w:val="24"/>
          <w:szCs w:val="24"/>
        </w:rPr>
        <w:t>Overall for the year the competitions showed a surplus of £554 (2018 – Surplus £860) and the GP Events brought in a half share of surplus of £1,700 (2018 -£2,000)</w:t>
      </w:r>
      <w:r w:rsidR="005E64B5">
        <w:rPr>
          <w:rFonts w:ascii="Times New Roman" w:hAnsi="Times New Roman" w:cs="Times New Roman"/>
          <w:color w:val="000000" w:themeColor="text1"/>
          <w:sz w:val="24"/>
          <w:szCs w:val="24"/>
        </w:rPr>
        <w:t>.</w:t>
      </w:r>
    </w:p>
    <w:p w14:paraId="42F1185F" w14:textId="77777777" w:rsidR="001923FD" w:rsidRPr="005E64B5" w:rsidRDefault="001923FD" w:rsidP="00196208">
      <w:pPr>
        <w:ind w:left="720"/>
        <w:jc w:val="both"/>
        <w:rPr>
          <w:rFonts w:ascii="Times New Roman" w:eastAsiaTheme="minorHAnsi" w:hAnsi="Times New Roman" w:cs="Times New Roman"/>
          <w:b/>
          <w:sz w:val="24"/>
          <w:szCs w:val="24"/>
          <w:lang w:val="en-GB" w:bidi="ar-SA"/>
        </w:rPr>
      </w:pPr>
    </w:p>
    <w:p w14:paraId="3C346142" w14:textId="62EB9C0F" w:rsidR="001923FD" w:rsidRPr="005E64B5" w:rsidRDefault="00595E52" w:rsidP="001923FD">
      <w:pPr>
        <w:ind w:left="720"/>
        <w:jc w:val="both"/>
        <w:rPr>
          <w:rFonts w:ascii="Times New Roman" w:hAnsi="Times New Roman" w:cs="Times New Roman"/>
          <w:color w:val="000000" w:themeColor="text1"/>
          <w:sz w:val="24"/>
          <w:szCs w:val="24"/>
        </w:rPr>
      </w:pPr>
      <w:r w:rsidRPr="005E64B5">
        <w:rPr>
          <w:rFonts w:ascii="Times New Roman" w:eastAsiaTheme="minorHAnsi" w:hAnsi="Times New Roman" w:cs="Times New Roman"/>
          <w:b/>
          <w:sz w:val="24"/>
          <w:szCs w:val="24"/>
          <w:lang w:val="en-GB" w:bidi="ar-SA"/>
        </w:rPr>
        <w:t xml:space="preserve">P2P </w:t>
      </w:r>
      <w:r w:rsidR="001923FD" w:rsidRPr="005E64B5">
        <w:rPr>
          <w:rFonts w:ascii="Times New Roman" w:hAnsi="Times New Roman" w:cs="Times New Roman"/>
          <w:color w:val="000000" w:themeColor="text1"/>
          <w:sz w:val="24"/>
          <w:szCs w:val="24"/>
        </w:rPr>
        <w:t>This year we have received £2,428 in P2P slightly down on 2018 - £2,574.</w:t>
      </w:r>
    </w:p>
    <w:p w14:paraId="4083FD70" w14:textId="1941585A" w:rsidR="001923FD" w:rsidRPr="005E64B5" w:rsidRDefault="001923FD" w:rsidP="001923FD">
      <w:pPr>
        <w:ind w:left="720"/>
        <w:jc w:val="both"/>
        <w:rPr>
          <w:rFonts w:ascii="Times New Roman" w:hAnsi="Times New Roman" w:cs="Times New Roman"/>
          <w:color w:val="000000" w:themeColor="text1"/>
          <w:sz w:val="24"/>
          <w:szCs w:val="24"/>
        </w:rPr>
      </w:pPr>
      <w:r w:rsidRPr="005E64B5">
        <w:rPr>
          <w:rFonts w:ascii="Times New Roman" w:hAnsi="Times New Roman" w:cs="Times New Roman"/>
          <w:color w:val="000000" w:themeColor="text1"/>
          <w:sz w:val="24"/>
          <w:szCs w:val="24"/>
        </w:rPr>
        <w:t>I’d like to record my thanks to Tony Philpott who has kept this list up to date since I became treasurer.  Tony has decided to give his allegiance to Suffolk and this is the last sheet he will prepare. The spreadsheet will now show the monthly total not the individual totals per club</w:t>
      </w:r>
    </w:p>
    <w:p w14:paraId="49089356" w14:textId="585E7ED4" w:rsidR="00DA2C79" w:rsidRPr="005E64B5" w:rsidRDefault="00DA2C79" w:rsidP="001923FD">
      <w:pPr>
        <w:ind w:left="720"/>
        <w:jc w:val="both"/>
        <w:rPr>
          <w:rFonts w:ascii="Times New Roman" w:eastAsiaTheme="minorHAnsi" w:hAnsi="Times New Roman" w:cs="Times New Roman"/>
          <w:color w:val="000000" w:themeColor="text1"/>
          <w:sz w:val="24"/>
          <w:szCs w:val="24"/>
          <w:lang w:val="en-GB" w:bidi="ar-SA"/>
        </w:rPr>
      </w:pPr>
    </w:p>
    <w:p w14:paraId="6244EE25" w14:textId="62B44CF2" w:rsidR="001923FD" w:rsidRPr="005E64B5" w:rsidRDefault="00E0764E" w:rsidP="001923FD">
      <w:pPr>
        <w:ind w:left="720"/>
        <w:jc w:val="both"/>
        <w:rPr>
          <w:rFonts w:ascii="Times New Roman" w:hAnsi="Times New Roman" w:cs="Times New Roman"/>
          <w:sz w:val="24"/>
          <w:szCs w:val="24"/>
        </w:rPr>
      </w:pPr>
      <w:r w:rsidRPr="005E64B5">
        <w:rPr>
          <w:rFonts w:ascii="Times New Roman" w:eastAsiaTheme="minorHAnsi" w:hAnsi="Times New Roman" w:cs="Times New Roman"/>
          <w:b/>
          <w:color w:val="000000" w:themeColor="text1"/>
          <w:sz w:val="24"/>
          <w:szCs w:val="24"/>
          <w:lang w:val="en-GB" w:bidi="ar-SA"/>
        </w:rPr>
        <w:t>Prizes</w:t>
      </w:r>
      <w:r w:rsidR="00605D68" w:rsidRPr="005E64B5">
        <w:rPr>
          <w:rFonts w:ascii="Times New Roman" w:eastAsiaTheme="minorHAnsi" w:hAnsi="Times New Roman" w:cs="Times New Roman"/>
          <w:color w:val="000000" w:themeColor="text1"/>
          <w:sz w:val="24"/>
          <w:szCs w:val="24"/>
          <w:lang w:val="en-GB" w:bidi="ar-SA"/>
        </w:rPr>
        <w:t xml:space="preserve"> </w:t>
      </w:r>
      <w:r w:rsidR="001923FD" w:rsidRPr="005E64B5">
        <w:rPr>
          <w:rFonts w:ascii="Times New Roman" w:hAnsi="Times New Roman" w:cs="Times New Roman"/>
          <w:sz w:val="24"/>
          <w:szCs w:val="24"/>
        </w:rPr>
        <w:t>The total this year is £1,278 (2018 - £1,086)   As last year we have ordered cash from bank and I have prepared the envelopes as last year for AGM. Because the B Flight was cancelled at the last minute, I have £20 to hold on until next year.</w:t>
      </w:r>
    </w:p>
    <w:p w14:paraId="39F8C6DE" w14:textId="17F1FC28" w:rsidR="001923FD" w:rsidRPr="005E64B5" w:rsidRDefault="001923FD" w:rsidP="001923FD">
      <w:pPr>
        <w:ind w:left="720"/>
        <w:jc w:val="both"/>
        <w:rPr>
          <w:rFonts w:ascii="Times New Roman" w:hAnsi="Times New Roman" w:cs="Times New Roman"/>
          <w:sz w:val="24"/>
          <w:szCs w:val="24"/>
        </w:rPr>
      </w:pPr>
    </w:p>
    <w:p w14:paraId="6A963121" w14:textId="2B6555A5" w:rsidR="00E717E7" w:rsidRPr="005E64B5" w:rsidRDefault="001923FD" w:rsidP="00E717E7">
      <w:pPr>
        <w:ind w:left="720"/>
        <w:jc w:val="both"/>
        <w:rPr>
          <w:rFonts w:ascii="Times New Roman" w:hAnsi="Times New Roman" w:cs="Times New Roman"/>
          <w:sz w:val="24"/>
          <w:szCs w:val="24"/>
        </w:rPr>
      </w:pPr>
      <w:r w:rsidRPr="005E64B5">
        <w:rPr>
          <w:rFonts w:ascii="Times New Roman" w:hAnsi="Times New Roman" w:cs="Times New Roman"/>
          <w:b/>
          <w:sz w:val="24"/>
          <w:szCs w:val="24"/>
        </w:rPr>
        <w:t>Annual accounts</w:t>
      </w:r>
      <w:r w:rsidR="005E64B5">
        <w:rPr>
          <w:rFonts w:ascii="Times New Roman" w:hAnsi="Times New Roman" w:cs="Times New Roman"/>
          <w:b/>
          <w:sz w:val="24"/>
          <w:szCs w:val="24"/>
        </w:rPr>
        <w:t xml:space="preserve"> </w:t>
      </w:r>
      <w:proofErr w:type="gramStart"/>
      <w:r w:rsidRPr="005E64B5">
        <w:rPr>
          <w:rFonts w:ascii="Times New Roman" w:hAnsi="Times New Roman" w:cs="Times New Roman"/>
          <w:sz w:val="24"/>
          <w:szCs w:val="24"/>
        </w:rPr>
        <w:t>The</w:t>
      </w:r>
      <w:proofErr w:type="gramEnd"/>
      <w:r w:rsidRPr="005E64B5">
        <w:rPr>
          <w:rFonts w:ascii="Times New Roman" w:hAnsi="Times New Roman" w:cs="Times New Roman"/>
          <w:sz w:val="24"/>
          <w:szCs w:val="24"/>
        </w:rPr>
        <w:t xml:space="preserve"> provisional accounts are being prepared and will be with Petra soon. They show a surplus of approx. </w:t>
      </w:r>
      <w:r w:rsidRPr="005E64B5">
        <w:rPr>
          <w:rFonts w:ascii="Times New Roman" w:hAnsi="Times New Roman" w:cs="Times New Roman"/>
          <w:color w:val="000000" w:themeColor="text1"/>
          <w:sz w:val="24"/>
          <w:szCs w:val="24"/>
        </w:rPr>
        <w:t xml:space="preserve"> £645 compared to surplus last year of £1,981.  There is a </w:t>
      </w:r>
      <w:proofErr w:type="gramStart"/>
      <w:r w:rsidRPr="005E64B5">
        <w:rPr>
          <w:rFonts w:ascii="Times New Roman" w:hAnsi="Times New Roman" w:cs="Times New Roman"/>
          <w:color w:val="000000" w:themeColor="text1"/>
          <w:sz w:val="24"/>
          <w:szCs w:val="24"/>
        </w:rPr>
        <w:t>drop in</w:t>
      </w:r>
      <w:proofErr w:type="gramEnd"/>
      <w:r w:rsidRPr="005E64B5">
        <w:rPr>
          <w:rFonts w:ascii="Times New Roman" w:hAnsi="Times New Roman" w:cs="Times New Roman"/>
          <w:color w:val="000000" w:themeColor="text1"/>
          <w:sz w:val="24"/>
          <w:szCs w:val="24"/>
        </w:rPr>
        <w:t xml:space="preserve"> income of just under a £1,000 accounted for by £300 less from Essex &amp; Herts, £525 less as no seminars were run this year and an increase o</w:t>
      </w:r>
      <w:r w:rsidR="005E64B5">
        <w:rPr>
          <w:rFonts w:ascii="Times New Roman" w:hAnsi="Times New Roman" w:cs="Times New Roman"/>
          <w:color w:val="000000" w:themeColor="text1"/>
          <w:sz w:val="24"/>
          <w:szCs w:val="24"/>
        </w:rPr>
        <w:t>f</w:t>
      </w:r>
      <w:r w:rsidRPr="005E64B5">
        <w:rPr>
          <w:rFonts w:ascii="Times New Roman" w:hAnsi="Times New Roman" w:cs="Times New Roman"/>
          <w:color w:val="000000" w:themeColor="text1"/>
          <w:sz w:val="24"/>
          <w:szCs w:val="24"/>
        </w:rPr>
        <w:t xml:space="preserve"> £450 paid in directors courses</w:t>
      </w:r>
      <w:r w:rsidR="008E383C" w:rsidRPr="005E64B5">
        <w:rPr>
          <w:rFonts w:ascii="Times New Roman" w:hAnsi="Times New Roman" w:cs="Times New Roman"/>
          <w:color w:val="000000" w:themeColor="text1"/>
          <w:sz w:val="24"/>
          <w:szCs w:val="24"/>
        </w:rPr>
        <w:t>.</w:t>
      </w:r>
    </w:p>
    <w:p w14:paraId="593498F7" w14:textId="0C105B96" w:rsidR="00595E52" w:rsidRPr="005E64B5" w:rsidRDefault="00595E52" w:rsidP="00595E52">
      <w:pPr>
        <w:pStyle w:val="NoSpacing"/>
        <w:ind w:left="720"/>
        <w:rPr>
          <w:rFonts w:ascii="Times New Roman" w:eastAsiaTheme="minorHAnsi" w:hAnsi="Times New Roman" w:cs="Times New Roman"/>
          <w:sz w:val="24"/>
          <w:szCs w:val="24"/>
          <w:lang w:val="en-GB" w:bidi="ar-SA"/>
        </w:rPr>
      </w:pPr>
    </w:p>
    <w:p w14:paraId="5BCC1D70" w14:textId="77777777" w:rsidR="001B79D4" w:rsidRPr="005E64B5" w:rsidRDefault="001B79D4" w:rsidP="001B79D4">
      <w:pPr>
        <w:pStyle w:val="NoSpacing"/>
        <w:numPr>
          <w:ilvl w:val="0"/>
          <w:numId w:val="2"/>
        </w:numPr>
        <w:rPr>
          <w:rFonts w:ascii="Times New Roman" w:hAnsi="Times New Roman" w:cs="Times New Roman"/>
          <w:b/>
          <w:sz w:val="24"/>
          <w:szCs w:val="24"/>
        </w:rPr>
      </w:pPr>
      <w:r w:rsidRPr="005E64B5">
        <w:rPr>
          <w:rFonts w:ascii="Times New Roman" w:hAnsi="Times New Roman" w:cs="Times New Roman"/>
          <w:b/>
          <w:sz w:val="24"/>
          <w:szCs w:val="24"/>
        </w:rPr>
        <w:t xml:space="preserve">Tournament Secretary </w:t>
      </w:r>
      <w:r w:rsidRPr="005E64B5">
        <w:rPr>
          <w:rFonts w:ascii="Times New Roman" w:hAnsi="Times New Roman" w:cs="Times New Roman"/>
          <w:sz w:val="24"/>
          <w:szCs w:val="24"/>
        </w:rPr>
        <w:t>(Val Mollison)</w:t>
      </w:r>
    </w:p>
    <w:p w14:paraId="40922ADA" w14:textId="77777777" w:rsidR="001B79D4" w:rsidRPr="005E64B5" w:rsidRDefault="001B79D4" w:rsidP="001B79D4">
      <w:pPr>
        <w:pStyle w:val="NoSpacing"/>
        <w:ind w:left="720"/>
        <w:rPr>
          <w:rFonts w:ascii="Times New Roman" w:hAnsi="Times New Roman" w:cs="Times New Roman"/>
          <w:b/>
          <w:sz w:val="24"/>
          <w:szCs w:val="24"/>
        </w:rPr>
      </w:pPr>
    </w:p>
    <w:p w14:paraId="65D3512E" w14:textId="0D0A433D" w:rsidR="00B011F6" w:rsidRPr="005E64B5" w:rsidRDefault="001B79D4" w:rsidP="00B011F6">
      <w:pPr>
        <w:spacing w:after="160" w:line="259" w:lineRule="auto"/>
        <w:ind w:left="720"/>
        <w:rPr>
          <w:rFonts w:ascii="Times New Roman" w:eastAsiaTheme="minorHAnsi" w:hAnsi="Times New Roman" w:cs="Times New Roman"/>
          <w:sz w:val="24"/>
          <w:szCs w:val="24"/>
          <w:lang w:val="en-GB" w:bidi="ar-SA"/>
        </w:rPr>
      </w:pPr>
      <w:r w:rsidRPr="005E64B5">
        <w:rPr>
          <w:rFonts w:ascii="Times New Roman" w:hAnsi="Times New Roman" w:cs="Times New Roman"/>
          <w:b/>
          <w:sz w:val="24"/>
          <w:szCs w:val="24"/>
        </w:rPr>
        <w:t xml:space="preserve">Events </w:t>
      </w:r>
      <w:proofErr w:type="gramStart"/>
      <w:r w:rsidR="00B011F6" w:rsidRPr="005E64B5">
        <w:rPr>
          <w:rFonts w:ascii="Times New Roman" w:eastAsiaTheme="minorHAnsi" w:hAnsi="Times New Roman" w:cs="Times New Roman"/>
          <w:sz w:val="24"/>
          <w:szCs w:val="24"/>
          <w:lang w:val="en-GB" w:bidi="ar-SA"/>
        </w:rPr>
        <w:t>The</w:t>
      </w:r>
      <w:proofErr w:type="gramEnd"/>
      <w:r w:rsidR="00B011F6" w:rsidRPr="005E64B5">
        <w:rPr>
          <w:rFonts w:ascii="Times New Roman" w:eastAsiaTheme="minorHAnsi" w:hAnsi="Times New Roman" w:cs="Times New Roman"/>
          <w:sz w:val="24"/>
          <w:szCs w:val="24"/>
          <w:lang w:val="en-GB" w:bidi="ar-SA"/>
        </w:rPr>
        <w:t xml:space="preserve"> Warboys, Gwen Herga, Spring Seniors and Championship Pairs all went well. There were no entries at all for the B flight so maybe we should drop this.  The start time for the new season </w:t>
      </w:r>
      <w:r w:rsidR="009D177B" w:rsidRPr="005E64B5">
        <w:rPr>
          <w:rFonts w:ascii="Times New Roman" w:eastAsiaTheme="minorHAnsi" w:hAnsi="Times New Roman" w:cs="Times New Roman"/>
          <w:sz w:val="24"/>
          <w:szCs w:val="24"/>
          <w:lang w:val="en-GB" w:bidi="ar-SA"/>
        </w:rPr>
        <w:t>S</w:t>
      </w:r>
      <w:r w:rsidR="00B011F6" w:rsidRPr="005E64B5">
        <w:rPr>
          <w:rFonts w:ascii="Times New Roman" w:eastAsiaTheme="minorHAnsi" w:hAnsi="Times New Roman" w:cs="Times New Roman"/>
          <w:sz w:val="24"/>
          <w:szCs w:val="24"/>
          <w:lang w:val="en-GB" w:bidi="ar-SA"/>
        </w:rPr>
        <w:t>eniors was confirmed as 10.30.</w:t>
      </w:r>
    </w:p>
    <w:p w14:paraId="2780D103" w14:textId="69936AAA" w:rsidR="00337A26" w:rsidRPr="005E64B5" w:rsidRDefault="00B011F6" w:rsidP="00B011F6">
      <w:pPr>
        <w:ind w:left="720"/>
        <w:rPr>
          <w:rFonts w:ascii="Times New Roman" w:eastAsiaTheme="minorHAnsi" w:hAnsi="Times New Roman" w:cs="Times New Roman"/>
          <w:sz w:val="24"/>
          <w:szCs w:val="24"/>
          <w:lang w:val="en-GB" w:bidi="ar-SA"/>
        </w:rPr>
      </w:pPr>
      <w:r w:rsidRPr="005E64B5">
        <w:rPr>
          <w:rFonts w:ascii="Times New Roman" w:eastAsiaTheme="minorHAnsi" w:hAnsi="Times New Roman" w:cs="Times New Roman"/>
          <w:sz w:val="24"/>
          <w:szCs w:val="24"/>
          <w:lang w:val="en-GB" w:bidi="ar-SA"/>
        </w:rPr>
        <w:t>There was the perennial problem with the food at the Seniors and an AGM proposal to discontinue food is planned. A complaint from a player about the lack of refreshments at the Championship Pairs has been noted.</w:t>
      </w:r>
    </w:p>
    <w:p w14:paraId="56B8512F" w14:textId="40C7EF12" w:rsidR="003A2F42" w:rsidRPr="005E64B5" w:rsidRDefault="00337A26" w:rsidP="003A2F42">
      <w:pPr>
        <w:spacing w:after="160" w:line="259" w:lineRule="auto"/>
        <w:ind w:left="720"/>
        <w:rPr>
          <w:rFonts w:ascii="Times New Roman" w:hAnsi="Times New Roman" w:cs="Times New Roman"/>
          <w:sz w:val="24"/>
          <w:szCs w:val="24"/>
        </w:rPr>
      </w:pPr>
      <w:r w:rsidRPr="005E64B5">
        <w:rPr>
          <w:rFonts w:ascii="Times New Roman" w:hAnsi="Times New Roman" w:cs="Times New Roman"/>
          <w:sz w:val="24"/>
          <w:szCs w:val="24"/>
        </w:rPr>
        <w:t xml:space="preserve">Richard Banbury </w:t>
      </w:r>
      <w:r w:rsidR="005E64B5">
        <w:rPr>
          <w:rFonts w:ascii="Times New Roman" w:hAnsi="Times New Roman" w:cs="Times New Roman"/>
          <w:sz w:val="24"/>
          <w:szCs w:val="24"/>
        </w:rPr>
        <w:t>may</w:t>
      </w:r>
      <w:r w:rsidR="008E383C" w:rsidRPr="005E64B5">
        <w:rPr>
          <w:rFonts w:ascii="Times New Roman" w:hAnsi="Times New Roman" w:cs="Times New Roman"/>
          <w:sz w:val="24"/>
          <w:szCs w:val="24"/>
        </w:rPr>
        <w:t xml:space="preserve"> be asked </w:t>
      </w:r>
      <w:r w:rsidRPr="005E64B5">
        <w:rPr>
          <w:rFonts w:ascii="Times New Roman" w:hAnsi="Times New Roman" w:cs="Times New Roman"/>
          <w:sz w:val="24"/>
          <w:szCs w:val="24"/>
        </w:rPr>
        <w:t xml:space="preserve">to direct the Mixed pairs this year. </w:t>
      </w:r>
      <w:r w:rsidR="008E383C" w:rsidRPr="005E64B5">
        <w:rPr>
          <w:rFonts w:ascii="Times New Roman" w:hAnsi="Times New Roman" w:cs="Times New Roman"/>
          <w:sz w:val="24"/>
          <w:szCs w:val="24"/>
        </w:rPr>
        <w:t>I</w:t>
      </w:r>
      <w:r w:rsidRPr="005E64B5">
        <w:rPr>
          <w:rFonts w:ascii="Times New Roman" w:hAnsi="Times New Roman" w:cs="Times New Roman"/>
          <w:sz w:val="24"/>
          <w:szCs w:val="24"/>
        </w:rPr>
        <w:t>t is one of the events that can cause significant</w:t>
      </w:r>
      <w:bookmarkStart w:id="1" w:name="_GoBack"/>
      <w:bookmarkEnd w:id="1"/>
      <w:r w:rsidRPr="005E64B5">
        <w:rPr>
          <w:rFonts w:ascii="Times New Roman" w:hAnsi="Times New Roman" w:cs="Times New Roman"/>
          <w:sz w:val="24"/>
          <w:szCs w:val="24"/>
        </w:rPr>
        <w:t xml:space="preserve"> computer changes and is better handled by someone who isn’t playing. He’s a bit more expensive than Alan. We might not get him next year because of the EBU panel directors</w:t>
      </w:r>
      <w:r w:rsidR="008E383C" w:rsidRPr="005E64B5">
        <w:rPr>
          <w:rFonts w:ascii="Times New Roman" w:hAnsi="Times New Roman" w:cs="Times New Roman"/>
          <w:sz w:val="24"/>
          <w:szCs w:val="24"/>
        </w:rPr>
        <w:t>’</w:t>
      </w:r>
      <w:r w:rsidRPr="005E64B5">
        <w:rPr>
          <w:rFonts w:ascii="Times New Roman" w:hAnsi="Times New Roman" w:cs="Times New Roman"/>
          <w:sz w:val="24"/>
          <w:szCs w:val="24"/>
        </w:rPr>
        <w:t xml:space="preserve"> weekend which happens every other year.</w:t>
      </w:r>
    </w:p>
    <w:p w14:paraId="1CAE7228" w14:textId="57EC430E" w:rsidR="00DC165B" w:rsidRPr="005E64B5" w:rsidRDefault="00DC165B" w:rsidP="003A2F42">
      <w:pPr>
        <w:spacing w:after="160" w:line="259" w:lineRule="auto"/>
        <w:ind w:left="720"/>
        <w:rPr>
          <w:rFonts w:ascii="Times New Roman" w:hAnsi="Times New Roman" w:cs="Times New Roman"/>
          <w:sz w:val="24"/>
          <w:szCs w:val="24"/>
        </w:rPr>
      </w:pPr>
      <w:r w:rsidRPr="005E64B5">
        <w:rPr>
          <w:rFonts w:ascii="Times New Roman" w:hAnsi="Times New Roman" w:cs="Times New Roman"/>
          <w:sz w:val="24"/>
          <w:szCs w:val="24"/>
        </w:rPr>
        <w:t>The knockouts are more or less on schedule except for Teams of 4 plate</w:t>
      </w:r>
    </w:p>
    <w:p w14:paraId="1042379E" w14:textId="12CCD29B" w:rsidR="001B79D4" w:rsidRPr="005E64B5" w:rsidRDefault="00402AB2" w:rsidP="003A2F42">
      <w:pPr>
        <w:spacing w:after="160" w:line="259" w:lineRule="auto"/>
        <w:ind w:left="720"/>
        <w:rPr>
          <w:rFonts w:ascii="Times New Roman" w:hAnsi="Times New Roman" w:cs="Times New Roman"/>
          <w:color w:val="FF0000"/>
          <w:sz w:val="24"/>
          <w:szCs w:val="24"/>
        </w:rPr>
      </w:pPr>
      <w:r w:rsidRPr="005E64B5">
        <w:rPr>
          <w:rFonts w:ascii="Times New Roman" w:hAnsi="Times New Roman" w:cs="Times New Roman"/>
          <w:b/>
          <w:sz w:val="24"/>
          <w:szCs w:val="24"/>
        </w:rPr>
        <w:t xml:space="preserve">County matches </w:t>
      </w:r>
      <w:r w:rsidR="003A2F42" w:rsidRPr="005E64B5">
        <w:rPr>
          <w:rFonts w:ascii="Times New Roman" w:hAnsi="Times New Roman" w:cs="Times New Roman"/>
          <w:sz w:val="24"/>
          <w:szCs w:val="24"/>
        </w:rPr>
        <w:t>Still no sign of the software change and it has not yet been possible to contact Ian Mitchell.</w:t>
      </w:r>
    </w:p>
    <w:p w14:paraId="3842587E" w14:textId="14ACEB9C" w:rsidR="002B0F2E" w:rsidRPr="005E64B5" w:rsidRDefault="001B79D4" w:rsidP="00422E81">
      <w:pPr>
        <w:pStyle w:val="NoSpacing"/>
        <w:ind w:left="720"/>
        <w:rPr>
          <w:rFonts w:ascii="Times New Roman" w:hAnsi="Times New Roman" w:cs="Times New Roman"/>
          <w:color w:val="FF0000"/>
          <w:sz w:val="24"/>
          <w:szCs w:val="24"/>
        </w:rPr>
      </w:pPr>
      <w:r w:rsidRPr="005E64B5">
        <w:rPr>
          <w:rFonts w:ascii="Times New Roman" w:hAnsi="Times New Roman" w:cs="Times New Roman"/>
          <w:b/>
          <w:sz w:val="24"/>
          <w:szCs w:val="24"/>
        </w:rPr>
        <w:t>Directing</w:t>
      </w:r>
      <w:r w:rsidR="0003428E" w:rsidRPr="005E64B5">
        <w:rPr>
          <w:rFonts w:ascii="Times New Roman" w:hAnsi="Times New Roman" w:cs="Times New Roman"/>
          <w:b/>
          <w:sz w:val="24"/>
          <w:szCs w:val="24"/>
        </w:rPr>
        <w:t xml:space="preserve"> and Scoring</w:t>
      </w:r>
      <w:r w:rsidRPr="005E64B5">
        <w:rPr>
          <w:rFonts w:ascii="Times New Roman" w:hAnsi="Times New Roman" w:cs="Times New Roman"/>
          <w:b/>
          <w:sz w:val="24"/>
          <w:szCs w:val="24"/>
        </w:rPr>
        <w:t xml:space="preserve"> </w:t>
      </w:r>
      <w:r w:rsidR="00422E81" w:rsidRPr="005E64B5">
        <w:rPr>
          <w:rFonts w:ascii="Times New Roman" w:hAnsi="Times New Roman" w:cs="Times New Roman"/>
          <w:sz w:val="24"/>
          <w:szCs w:val="24"/>
        </w:rPr>
        <w:t>Work o</w:t>
      </w:r>
      <w:r w:rsidR="00442E49" w:rsidRPr="005E64B5">
        <w:rPr>
          <w:rFonts w:ascii="Times New Roman" w:hAnsi="Times New Roman" w:cs="Times New Roman"/>
          <w:sz w:val="24"/>
          <w:szCs w:val="24"/>
        </w:rPr>
        <w:t>n</w:t>
      </w:r>
      <w:r w:rsidR="00422E81" w:rsidRPr="005E64B5">
        <w:rPr>
          <w:rFonts w:ascii="Times New Roman" w:hAnsi="Times New Roman" w:cs="Times New Roman"/>
          <w:sz w:val="24"/>
          <w:szCs w:val="24"/>
        </w:rPr>
        <w:t xml:space="preserve"> the Event Computer Guides</w:t>
      </w:r>
      <w:r w:rsidR="00442E49" w:rsidRPr="005E64B5">
        <w:rPr>
          <w:rFonts w:ascii="Times New Roman" w:hAnsi="Times New Roman" w:cs="Times New Roman"/>
          <w:sz w:val="24"/>
          <w:szCs w:val="24"/>
        </w:rPr>
        <w:t xml:space="preserve"> </w:t>
      </w:r>
      <w:r w:rsidR="00A36D14" w:rsidRPr="005E64B5">
        <w:rPr>
          <w:rFonts w:ascii="Times New Roman" w:hAnsi="Times New Roman" w:cs="Times New Roman"/>
          <w:sz w:val="24"/>
          <w:szCs w:val="24"/>
        </w:rPr>
        <w:t>should be completed during the summer</w:t>
      </w:r>
      <w:r w:rsidR="00A36D14" w:rsidRPr="005E64B5">
        <w:rPr>
          <w:rFonts w:ascii="Times New Roman" w:hAnsi="Times New Roman" w:cs="Times New Roman"/>
          <w:color w:val="FF0000"/>
          <w:sz w:val="24"/>
          <w:szCs w:val="24"/>
        </w:rPr>
        <w:t>.</w:t>
      </w:r>
    </w:p>
    <w:p w14:paraId="47684291" w14:textId="77777777" w:rsidR="00442E49" w:rsidRPr="005E64B5" w:rsidRDefault="00442E49" w:rsidP="00422E81">
      <w:pPr>
        <w:pStyle w:val="NoSpacing"/>
        <w:ind w:left="720"/>
        <w:rPr>
          <w:rFonts w:ascii="Times New Roman" w:hAnsi="Times New Roman" w:cs="Times New Roman"/>
          <w:color w:val="FF0000"/>
          <w:sz w:val="24"/>
          <w:szCs w:val="24"/>
        </w:rPr>
      </w:pPr>
    </w:p>
    <w:p w14:paraId="2B2418BD" w14:textId="09C0C0DC" w:rsidR="00AF3EC9" w:rsidRPr="005E64B5" w:rsidRDefault="001B79D4" w:rsidP="00654F9D">
      <w:pPr>
        <w:pStyle w:val="NoSpacing"/>
        <w:ind w:left="720"/>
        <w:rPr>
          <w:rFonts w:ascii="Times New Roman" w:hAnsi="Times New Roman" w:cs="Times New Roman"/>
          <w:color w:val="FF0000"/>
          <w:sz w:val="24"/>
          <w:szCs w:val="24"/>
        </w:rPr>
      </w:pPr>
      <w:r w:rsidRPr="005E64B5">
        <w:rPr>
          <w:rFonts w:ascii="Times New Roman" w:hAnsi="Times New Roman" w:cs="Times New Roman"/>
          <w:b/>
          <w:sz w:val="24"/>
          <w:szCs w:val="24"/>
        </w:rPr>
        <w:t>Catering</w:t>
      </w:r>
      <w:r w:rsidRPr="005E64B5">
        <w:rPr>
          <w:rFonts w:ascii="Times New Roman" w:hAnsi="Times New Roman" w:cs="Times New Roman"/>
          <w:color w:val="FF0000"/>
          <w:sz w:val="24"/>
          <w:szCs w:val="24"/>
        </w:rPr>
        <w:t xml:space="preserve"> </w:t>
      </w:r>
      <w:r w:rsidR="00B011F6" w:rsidRPr="005E64B5">
        <w:rPr>
          <w:rFonts w:ascii="Times New Roman" w:eastAsiaTheme="minorHAnsi" w:hAnsi="Times New Roman" w:cs="Times New Roman"/>
          <w:sz w:val="24"/>
          <w:szCs w:val="24"/>
          <w:lang w:val="en-GB" w:bidi="ar-SA"/>
        </w:rPr>
        <w:t>We need to find new caterers and will find out if the restaurant at Barleylands does outside catering</w:t>
      </w:r>
      <w:r w:rsidR="00A36D14" w:rsidRPr="005E64B5">
        <w:rPr>
          <w:rFonts w:ascii="Times New Roman" w:eastAsiaTheme="minorHAnsi" w:hAnsi="Times New Roman" w:cs="Times New Roman"/>
          <w:sz w:val="24"/>
          <w:szCs w:val="24"/>
          <w:lang w:val="en-GB" w:bidi="ar-SA"/>
        </w:rPr>
        <w:t>. A buffet will be provided at county matches.</w:t>
      </w:r>
    </w:p>
    <w:p w14:paraId="0127C5A3" w14:textId="77777777" w:rsidR="00AF3EC9" w:rsidRPr="005E64B5" w:rsidRDefault="00AF3EC9" w:rsidP="00654F9D">
      <w:pPr>
        <w:pStyle w:val="NoSpacing"/>
        <w:ind w:left="720"/>
        <w:rPr>
          <w:rFonts w:ascii="Times New Roman" w:hAnsi="Times New Roman" w:cs="Times New Roman"/>
          <w:color w:val="FF0000"/>
          <w:sz w:val="24"/>
          <w:szCs w:val="24"/>
        </w:rPr>
      </w:pPr>
    </w:p>
    <w:p w14:paraId="24228BD9" w14:textId="76EA5806" w:rsidR="001B79D4" w:rsidRPr="005E64B5" w:rsidRDefault="001B79D4" w:rsidP="001B79D4">
      <w:pPr>
        <w:pStyle w:val="NoSpacing"/>
        <w:rPr>
          <w:rFonts w:ascii="Times New Roman" w:hAnsi="Times New Roman" w:cs="Times New Roman"/>
          <w:sz w:val="24"/>
          <w:szCs w:val="24"/>
        </w:rPr>
      </w:pPr>
      <w:r w:rsidRPr="005E64B5">
        <w:rPr>
          <w:rFonts w:ascii="Times New Roman" w:hAnsi="Times New Roman" w:cs="Times New Roman"/>
          <w:sz w:val="24"/>
          <w:szCs w:val="24"/>
        </w:rPr>
        <w:tab/>
      </w:r>
    </w:p>
    <w:p w14:paraId="5C5BC325" w14:textId="77777777" w:rsidR="001B79D4" w:rsidRPr="005E64B5" w:rsidRDefault="001B79D4" w:rsidP="001B79D4">
      <w:pPr>
        <w:pStyle w:val="NoSpacing"/>
        <w:numPr>
          <w:ilvl w:val="0"/>
          <w:numId w:val="2"/>
        </w:numPr>
        <w:rPr>
          <w:rFonts w:ascii="Times New Roman" w:hAnsi="Times New Roman" w:cs="Times New Roman"/>
          <w:sz w:val="24"/>
          <w:szCs w:val="24"/>
        </w:rPr>
      </w:pPr>
      <w:r w:rsidRPr="005E64B5">
        <w:rPr>
          <w:rFonts w:ascii="Times New Roman" w:hAnsi="Times New Roman" w:cs="Times New Roman"/>
          <w:b/>
          <w:sz w:val="24"/>
          <w:szCs w:val="24"/>
        </w:rPr>
        <w:t>League Secretary</w:t>
      </w:r>
      <w:r w:rsidRPr="005E64B5">
        <w:rPr>
          <w:rFonts w:ascii="Times New Roman" w:hAnsi="Times New Roman" w:cs="Times New Roman"/>
          <w:sz w:val="24"/>
          <w:szCs w:val="24"/>
        </w:rPr>
        <w:t xml:space="preserve"> (Bernie Hunt)</w:t>
      </w:r>
    </w:p>
    <w:p w14:paraId="475A4EF0" w14:textId="77777777" w:rsidR="001B79D4" w:rsidRPr="005E64B5" w:rsidRDefault="001B79D4" w:rsidP="001B79D4">
      <w:pPr>
        <w:pStyle w:val="NoSpacing"/>
        <w:ind w:left="720"/>
        <w:rPr>
          <w:rFonts w:ascii="Times New Roman" w:hAnsi="Times New Roman" w:cs="Times New Roman"/>
          <w:sz w:val="24"/>
          <w:szCs w:val="24"/>
        </w:rPr>
      </w:pPr>
    </w:p>
    <w:p w14:paraId="020CB9AC" w14:textId="68D37E9B" w:rsidR="007F6A86" w:rsidRPr="005E64B5" w:rsidRDefault="00022D39" w:rsidP="00422E81">
      <w:pPr>
        <w:pStyle w:val="NoSpacing"/>
        <w:ind w:left="720"/>
        <w:rPr>
          <w:rFonts w:ascii="Times New Roman" w:hAnsi="Times New Roman" w:cs="Times New Roman"/>
          <w:sz w:val="24"/>
          <w:szCs w:val="24"/>
        </w:rPr>
      </w:pPr>
      <w:r w:rsidRPr="005E64B5">
        <w:rPr>
          <w:rFonts w:ascii="Times New Roman" w:hAnsi="Times New Roman" w:cs="Times New Roman"/>
          <w:sz w:val="24"/>
          <w:szCs w:val="24"/>
        </w:rPr>
        <w:t>In Bernie’s absence Paul commented that the new league structure seemed to be working well but the possibility the West Essex league could fold may affect longer term arrangements</w:t>
      </w:r>
      <w:r w:rsidR="00422E81" w:rsidRPr="005E64B5">
        <w:rPr>
          <w:rFonts w:ascii="Times New Roman" w:hAnsi="Times New Roman" w:cs="Times New Roman"/>
          <w:sz w:val="24"/>
          <w:szCs w:val="24"/>
        </w:rPr>
        <w:t>.</w:t>
      </w:r>
    </w:p>
    <w:p w14:paraId="24FF0BB0" w14:textId="77777777" w:rsidR="001B79D4" w:rsidRPr="005E64B5" w:rsidRDefault="001B79D4" w:rsidP="001B79D4">
      <w:pPr>
        <w:pStyle w:val="NoSpacing"/>
        <w:ind w:left="720"/>
        <w:rPr>
          <w:rFonts w:ascii="Times New Roman" w:hAnsi="Times New Roman" w:cs="Times New Roman"/>
          <w:sz w:val="24"/>
          <w:szCs w:val="24"/>
        </w:rPr>
      </w:pPr>
    </w:p>
    <w:p w14:paraId="67701795" w14:textId="77777777" w:rsidR="001B79D4" w:rsidRPr="005E64B5" w:rsidRDefault="001B79D4" w:rsidP="001B79D4">
      <w:pPr>
        <w:pStyle w:val="NoSpacing"/>
        <w:numPr>
          <w:ilvl w:val="0"/>
          <w:numId w:val="2"/>
        </w:numPr>
        <w:rPr>
          <w:rFonts w:ascii="Times New Roman" w:hAnsi="Times New Roman" w:cs="Times New Roman"/>
          <w:sz w:val="24"/>
          <w:szCs w:val="24"/>
        </w:rPr>
      </w:pPr>
      <w:r w:rsidRPr="005E64B5">
        <w:rPr>
          <w:rFonts w:ascii="Times New Roman" w:hAnsi="Times New Roman" w:cs="Times New Roman"/>
          <w:b/>
          <w:sz w:val="24"/>
          <w:szCs w:val="24"/>
        </w:rPr>
        <w:lastRenderedPageBreak/>
        <w:t>Webmaster</w:t>
      </w:r>
      <w:r w:rsidRPr="005E64B5">
        <w:rPr>
          <w:rFonts w:ascii="Times New Roman" w:hAnsi="Times New Roman" w:cs="Times New Roman"/>
          <w:sz w:val="24"/>
          <w:szCs w:val="24"/>
        </w:rPr>
        <w:t xml:space="preserve"> (Petra Bromfield) </w:t>
      </w:r>
    </w:p>
    <w:p w14:paraId="52459541" w14:textId="77777777" w:rsidR="001B79D4" w:rsidRPr="005E64B5" w:rsidRDefault="001B79D4" w:rsidP="001B79D4">
      <w:pPr>
        <w:pStyle w:val="NoSpacing"/>
        <w:rPr>
          <w:rFonts w:ascii="Times New Roman" w:hAnsi="Times New Roman" w:cs="Times New Roman"/>
          <w:sz w:val="24"/>
          <w:szCs w:val="24"/>
        </w:rPr>
      </w:pPr>
    </w:p>
    <w:p w14:paraId="5F3EE1AE" w14:textId="3819E76C" w:rsidR="001B79D4" w:rsidRPr="005E64B5" w:rsidRDefault="002042B8" w:rsidP="007F6A86">
      <w:pPr>
        <w:pStyle w:val="NoSpacing"/>
        <w:ind w:left="720"/>
        <w:rPr>
          <w:rFonts w:ascii="Times New Roman" w:hAnsi="Times New Roman" w:cs="Times New Roman"/>
          <w:sz w:val="24"/>
          <w:szCs w:val="24"/>
        </w:rPr>
      </w:pPr>
      <w:r w:rsidRPr="005E64B5">
        <w:rPr>
          <w:rFonts w:ascii="Times New Roman" w:hAnsi="Times New Roman" w:cs="Times New Roman"/>
          <w:sz w:val="24"/>
          <w:szCs w:val="24"/>
        </w:rPr>
        <w:t>No report as Petra was unable to attend the meeting.</w:t>
      </w:r>
    </w:p>
    <w:p w14:paraId="560A01CB" w14:textId="77777777" w:rsidR="001B79D4" w:rsidRPr="005E64B5" w:rsidRDefault="001B79D4" w:rsidP="001B79D4">
      <w:pPr>
        <w:pStyle w:val="NoSpacing"/>
        <w:rPr>
          <w:rFonts w:ascii="Times New Roman" w:hAnsi="Times New Roman" w:cs="Times New Roman"/>
          <w:sz w:val="24"/>
          <w:szCs w:val="24"/>
        </w:rPr>
      </w:pPr>
    </w:p>
    <w:p w14:paraId="58F3B923" w14:textId="15313402" w:rsidR="001B79D4" w:rsidRPr="005E64B5" w:rsidRDefault="001B79D4" w:rsidP="001B79D4">
      <w:pPr>
        <w:pStyle w:val="NoSpacing"/>
        <w:numPr>
          <w:ilvl w:val="0"/>
          <w:numId w:val="2"/>
        </w:numPr>
        <w:rPr>
          <w:rFonts w:ascii="Times New Roman" w:hAnsi="Times New Roman" w:cs="Times New Roman"/>
          <w:b/>
          <w:sz w:val="24"/>
          <w:szCs w:val="24"/>
        </w:rPr>
      </w:pPr>
      <w:bookmarkStart w:id="2" w:name="_Hlk504134251"/>
      <w:r w:rsidRPr="005E64B5">
        <w:rPr>
          <w:rFonts w:ascii="Times New Roman" w:hAnsi="Times New Roman" w:cs="Times New Roman"/>
          <w:b/>
          <w:sz w:val="24"/>
          <w:szCs w:val="24"/>
        </w:rPr>
        <w:t xml:space="preserve">Shareholders </w:t>
      </w:r>
      <w:r w:rsidRPr="005E64B5">
        <w:rPr>
          <w:rFonts w:ascii="Times New Roman" w:hAnsi="Times New Roman" w:cs="Times New Roman"/>
          <w:sz w:val="24"/>
          <w:szCs w:val="24"/>
        </w:rPr>
        <w:t>(</w:t>
      </w:r>
      <w:r w:rsidR="00022D39" w:rsidRPr="005E64B5">
        <w:rPr>
          <w:rFonts w:ascii="Times New Roman" w:hAnsi="Times New Roman" w:cs="Times New Roman"/>
          <w:sz w:val="24"/>
          <w:szCs w:val="24"/>
        </w:rPr>
        <w:t>Dennis Valtisiaris</w:t>
      </w:r>
      <w:r w:rsidRPr="005E64B5">
        <w:rPr>
          <w:rFonts w:ascii="Times New Roman" w:hAnsi="Times New Roman" w:cs="Times New Roman"/>
          <w:sz w:val="24"/>
          <w:szCs w:val="24"/>
        </w:rPr>
        <w:t>)</w:t>
      </w:r>
    </w:p>
    <w:p w14:paraId="19125F3D" w14:textId="77777777" w:rsidR="001B79D4" w:rsidRPr="005E64B5" w:rsidRDefault="001B79D4" w:rsidP="001B79D4">
      <w:pPr>
        <w:pStyle w:val="NoSpacing"/>
        <w:rPr>
          <w:rFonts w:ascii="Times New Roman" w:hAnsi="Times New Roman" w:cs="Times New Roman"/>
          <w:sz w:val="24"/>
          <w:szCs w:val="24"/>
        </w:rPr>
      </w:pPr>
    </w:p>
    <w:p w14:paraId="5450E590" w14:textId="48BC2D4B" w:rsidR="001B79D4" w:rsidRPr="005E64B5" w:rsidRDefault="00A36D14" w:rsidP="001B79D4">
      <w:pPr>
        <w:pStyle w:val="NoSpacing"/>
        <w:ind w:left="720"/>
        <w:rPr>
          <w:rFonts w:ascii="Times New Roman" w:hAnsi="Times New Roman" w:cs="Times New Roman"/>
          <w:sz w:val="24"/>
          <w:szCs w:val="24"/>
        </w:rPr>
      </w:pPr>
      <w:r w:rsidRPr="005E64B5">
        <w:rPr>
          <w:rFonts w:ascii="Times New Roman" w:hAnsi="Times New Roman" w:cs="Times New Roman"/>
          <w:sz w:val="24"/>
          <w:szCs w:val="24"/>
        </w:rPr>
        <w:t>Dennis had circulated an extract from the EBU shareholders’ report summarizing the final position on GDPR</w:t>
      </w:r>
      <w:r w:rsidR="009D0F30" w:rsidRPr="005E64B5">
        <w:rPr>
          <w:rFonts w:ascii="Times New Roman" w:hAnsi="Times New Roman" w:cs="Times New Roman"/>
          <w:sz w:val="24"/>
          <w:szCs w:val="24"/>
        </w:rPr>
        <w:t>.</w:t>
      </w:r>
      <w:r w:rsidR="00F413EF" w:rsidRPr="005E64B5">
        <w:rPr>
          <w:rFonts w:ascii="Times New Roman" w:hAnsi="Times New Roman" w:cs="Times New Roman"/>
          <w:sz w:val="24"/>
          <w:szCs w:val="24"/>
        </w:rPr>
        <w:t xml:space="preserve">  </w:t>
      </w:r>
      <w:r w:rsidR="00AF45E6" w:rsidRPr="005E64B5">
        <w:rPr>
          <w:rFonts w:ascii="Times New Roman" w:hAnsi="Times New Roman" w:cs="Times New Roman"/>
          <w:sz w:val="24"/>
          <w:szCs w:val="24"/>
        </w:rPr>
        <w:t>Sue will check the EBU are aware Keith Thompson has been nominated as a shareholder.</w:t>
      </w:r>
    </w:p>
    <w:bookmarkEnd w:id="2"/>
    <w:p w14:paraId="0C53CA04" w14:textId="77777777" w:rsidR="00587F4E" w:rsidRPr="005E64B5" w:rsidRDefault="00587F4E" w:rsidP="00587F4E">
      <w:pPr>
        <w:pStyle w:val="NoSpacing"/>
        <w:ind w:left="720"/>
        <w:rPr>
          <w:rFonts w:ascii="Times New Roman" w:hAnsi="Times New Roman" w:cs="Times New Roman"/>
          <w:b/>
          <w:sz w:val="24"/>
          <w:szCs w:val="24"/>
        </w:rPr>
      </w:pPr>
    </w:p>
    <w:p w14:paraId="109E2C84" w14:textId="2705BD0C" w:rsidR="003D02D7" w:rsidRPr="005E64B5" w:rsidRDefault="001B79D4" w:rsidP="004552EE">
      <w:pPr>
        <w:pStyle w:val="NoSpacing"/>
        <w:numPr>
          <w:ilvl w:val="0"/>
          <w:numId w:val="12"/>
        </w:numPr>
        <w:rPr>
          <w:rFonts w:ascii="Times New Roman" w:hAnsi="Times New Roman" w:cs="Times New Roman"/>
          <w:sz w:val="24"/>
          <w:szCs w:val="24"/>
        </w:rPr>
      </w:pPr>
      <w:r w:rsidRPr="005E64B5">
        <w:rPr>
          <w:rFonts w:ascii="Times New Roman" w:hAnsi="Times New Roman" w:cs="Times New Roman"/>
          <w:b/>
          <w:sz w:val="24"/>
          <w:szCs w:val="24"/>
        </w:rPr>
        <w:t>Herts/Essex joint venture</w:t>
      </w:r>
      <w:r w:rsidRPr="005E64B5">
        <w:rPr>
          <w:rFonts w:ascii="Times New Roman" w:eastAsiaTheme="minorHAnsi" w:hAnsi="Times New Roman" w:cs="Times New Roman"/>
          <w:sz w:val="24"/>
          <w:szCs w:val="24"/>
          <w:lang w:val="en-GB" w:bidi="ar-SA"/>
        </w:rPr>
        <w:t>.</w:t>
      </w:r>
      <w:r w:rsidR="00DA616C" w:rsidRPr="005E64B5">
        <w:rPr>
          <w:rFonts w:ascii="Times New Roman" w:eastAsiaTheme="minorHAnsi" w:hAnsi="Times New Roman" w:cs="Times New Roman"/>
          <w:sz w:val="24"/>
          <w:szCs w:val="24"/>
          <w:lang w:val="en-GB" w:bidi="ar-SA"/>
        </w:rPr>
        <w:t xml:space="preserve"> </w:t>
      </w:r>
      <w:r w:rsidR="00022D39" w:rsidRPr="005E64B5">
        <w:rPr>
          <w:rFonts w:ascii="Times New Roman" w:hAnsi="Times New Roman" w:cs="Times New Roman"/>
          <w:sz w:val="24"/>
          <w:szCs w:val="24"/>
        </w:rPr>
        <w:t>Little activity at present. The leaflets have been printed</w:t>
      </w:r>
      <w:r w:rsidR="008C611B" w:rsidRPr="005E64B5">
        <w:rPr>
          <w:rFonts w:ascii="Times New Roman" w:hAnsi="Times New Roman" w:cs="Times New Roman"/>
          <w:sz w:val="24"/>
          <w:szCs w:val="24"/>
        </w:rPr>
        <w:t xml:space="preserve"> </w:t>
      </w:r>
    </w:p>
    <w:p w14:paraId="6D5B645C" w14:textId="77777777" w:rsidR="00700125" w:rsidRPr="005E64B5" w:rsidRDefault="00700125" w:rsidP="003D02D7">
      <w:pPr>
        <w:ind w:firstLine="720"/>
        <w:jc w:val="both"/>
        <w:rPr>
          <w:rFonts w:ascii="Times New Roman" w:hAnsi="Times New Roman" w:cs="Times New Roman"/>
          <w:sz w:val="24"/>
          <w:szCs w:val="24"/>
        </w:rPr>
      </w:pPr>
    </w:p>
    <w:p w14:paraId="37ECC757" w14:textId="512B606D" w:rsidR="00615DAD" w:rsidRPr="005E64B5" w:rsidRDefault="001F783F" w:rsidP="00BD5A10">
      <w:pPr>
        <w:pStyle w:val="ListParagraph"/>
        <w:numPr>
          <w:ilvl w:val="0"/>
          <w:numId w:val="12"/>
        </w:numPr>
        <w:rPr>
          <w:rFonts w:ascii="Times New Roman" w:hAnsi="Times New Roman" w:cs="Times New Roman"/>
          <w:sz w:val="24"/>
          <w:szCs w:val="24"/>
        </w:rPr>
      </w:pPr>
      <w:r w:rsidRPr="005E64B5">
        <w:rPr>
          <w:rFonts w:ascii="Times New Roman" w:hAnsi="Times New Roman" w:cs="Times New Roman"/>
          <w:b/>
          <w:sz w:val="24"/>
          <w:szCs w:val="24"/>
          <w:lang w:val="en-GB"/>
        </w:rPr>
        <w:t>Eastern Counties working Group</w:t>
      </w:r>
      <w:r w:rsidR="00483AA1" w:rsidRPr="005E64B5">
        <w:rPr>
          <w:rFonts w:ascii="Times New Roman" w:hAnsi="Times New Roman" w:cs="Times New Roman"/>
          <w:sz w:val="24"/>
          <w:szCs w:val="24"/>
        </w:rPr>
        <w:t xml:space="preserve"> </w:t>
      </w:r>
      <w:r w:rsidRPr="005E64B5">
        <w:rPr>
          <w:rFonts w:ascii="Times New Roman" w:hAnsi="Times New Roman" w:cs="Times New Roman"/>
          <w:sz w:val="24"/>
          <w:szCs w:val="24"/>
        </w:rPr>
        <w:t>No Essex clubs were interested in partic</w:t>
      </w:r>
      <w:r w:rsidR="009D177B" w:rsidRPr="005E64B5">
        <w:rPr>
          <w:rFonts w:ascii="Times New Roman" w:hAnsi="Times New Roman" w:cs="Times New Roman"/>
          <w:sz w:val="24"/>
          <w:szCs w:val="24"/>
        </w:rPr>
        <w:t>i</w:t>
      </w:r>
      <w:r w:rsidRPr="005E64B5">
        <w:rPr>
          <w:rFonts w:ascii="Times New Roman" w:hAnsi="Times New Roman" w:cs="Times New Roman"/>
          <w:sz w:val="24"/>
          <w:szCs w:val="24"/>
        </w:rPr>
        <w:t>pating</w:t>
      </w:r>
    </w:p>
    <w:p w14:paraId="4C85D21A" w14:textId="77777777" w:rsidR="00CC6411" w:rsidRPr="005E64B5" w:rsidRDefault="00CC6411" w:rsidP="00CC6411">
      <w:pPr>
        <w:pStyle w:val="ListParagraph"/>
        <w:rPr>
          <w:rFonts w:ascii="Times New Roman" w:hAnsi="Times New Roman" w:cs="Times New Roman"/>
          <w:sz w:val="24"/>
          <w:szCs w:val="24"/>
        </w:rPr>
      </w:pPr>
    </w:p>
    <w:p w14:paraId="598B06A9" w14:textId="469954EC" w:rsidR="009E44FA" w:rsidRPr="005E64B5" w:rsidRDefault="001F783F" w:rsidP="00A30B60">
      <w:pPr>
        <w:pStyle w:val="ListParagraph"/>
        <w:numPr>
          <w:ilvl w:val="0"/>
          <w:numId w:val="12"/>
        </w:numPr>
        <w:rPr>
          <w:rFonts w:ascii="Times New Roman" w:hAnsi="Times New Roman" w:cs="Times New Roman"/>
          <w:sz w:val="24"/>
          <w:szCs w:val="24"/>
        </w:rPr>
      </w:pPr>
      <w:r w:rsidRPr="005E64B5">
        <w:rPr>
          <w:rFonts w:ascii="Times New Roman" w:hAnsi="Times New Roman" w:cs="Times New Roman"/>
          <w:b/>
          <w:sz w:val="24"/>
          <w:szCs w:val="24"/>
        </w:rPr>
        <w:t>Qualification to play in Cornell and Fletcher</w:t>
      </w:r>
      <w:r w:rsidR="009E44FA" w:rsidRPr="005E64B5">
        <w:rPr>
          <w:rFonts w:ascii="Times New Roman" w:hAnsi="Times New Roman" w:cs="Times New Roman"/>
          <w:sz w:val="24"/>
          <w:szCs w:val="24"/>
        </w:rPr>
        <w:t xml:space="preserve"> </w:t>
      </w:r>
      <w:proofErr w:type="gramStart"/>
      <w:r w:rsidRPr="005E64B5">
        <w:rPr>
          <w:rFonts w:ascii="Times New Roman" w:hAnsi="Times New Roman" w:cs="Times New Roman"/>
          <w:sz w:val="24"/>
          <w:szCs w:val="24"/>
        </w:rPr>
        <w:t>As</w:t>
      </w:r>
      <w:proofErr w:type="gramEnd"/>
      <w:r w:rsidRPr="005E64B5">
        <w:rPr>
          <w:rFonts w:ascii="Times New Roman" w:hAnsi="Times New Roman" w:cs="Times New Roman"/>
          <w:sz w:val="24"/>
          <w:szCs w:val="24"/>
        </w:rPr>
        <w:t xml:space="preserve"> the Cornell is the qualifier for the Garden Cities</w:t>
      </w:r>
      <w:r w:rsidR="005E64B5">
        <w:rPr>
          <w:rFonts w:ascii="Times New Roman" w:hAnsi="Times New Roman" w:cs="Times New Roman"/>
          <w:sz w:val="24"/>
          <w:szCs w:val="24"/>
        </w:rPr>
        <w:t>,</w:t>
      </w:r>
      <w:r w:rsidRPr="005E64B5">
        <w:rPr>
          <w:rFonts w:ascii="Times New Roman" w:hAnsi="Times New Roman" w:cs="Times New Roman"/>
          <w:sz w:val="24"/>
          <w:szCs w:val="24"/>
        </w:rPr>
        <w:t xml:space="preserve"> EBU requirements</w:t>
      </w:r>
      <w:r w:rsidR="005E64B5">
        <w:rPr>
          <w:rFonts w:ascii="Times New Roman" w:hAnsi="Times New Roman" w:cs="Times New Roman"/>
          <w:sz w:val="24"/>
          <w:szCs w:val="24"/>
        </w:rPr>
        <w:t xml:space="preserve"> on club allegiance</w:t>
      </w:r>
      <w:r w:rsidRPr="005E64B5">
        <w:rPr>
          <w:rFonts w:ascii="Times New Roman" w:hAnsi="Times New Roman" w:cs="Times New Roman"/>
          <w:sz w:val="24"/>
          <w:szCs w:val="24"/>
        </w:rPr>
        <w:t xml:space="preserve"> must be met</w:t>
      </w:r>
      <w:r w:rsidR="00A57243" w:rsidRPr="005E64B5">
        <w:rPr>
          <w:rFonts w:ascii="Times New Roman" w:hAnsi="Times New Roman" w:cs="Times New Roman"/>
          <w:sz w:val="24"/>
          <w:szCs w:val="24"/>
        </w:rPr>
        <w:t>.</w:t>
      </w:r>
      <w:r w:rsidRPr="005E64B5">
        <w:rPr>
          <w:rFonts w:ascii="Times New Roman" w:hAnsi="Times New Roman" w:cs="Times New Roman"/>
          <w:sz w:val="24"/>
          <w:szCs w:val="24"/>
        </w:rPr>
        <w:t xml:space="preserve">  The committee agreed players must have played an average of once per month for the club they represent.  This will apply to the A and B teams. The same qualification will apply to the Fletcher</w:t>
      </w:r>
      <w:r w:rsidR="005E64B5">
        <w:rPr>
          <w:rFonts w:ascii="Times New Roman" w:hAnsi="Times New Roman" w:cs="Times New Roman"/>
          <w:sz w:val="24"/>
          <w:szCs w:val="24"/>
        </w:rPr>
        <w:t>.</w:t>
      </w:r>
    </w:p>
    <w:p w14:paraId="34F77224" w14:textId="77777777" w:rsidR="001B79D4" w:rsidRPr="005E64B5" w:rsidRDefault="001B79D4" w:rsidP="00DA6500">
      <w:pPr>
        <w:pStyle w:val="NoSpacing"/>
        <w:rPr>
          <w:rFonts w:ascii="Times New Roman" w:hAnsi="Times New Roman" w:cs="Times New Roman"/>
          <w:sz w:val="24"/>
          <w:szCs w:val="24"/>
        </w:rPr>
      </w:pPr>
    </w:p>
    <w:p w14:paraId="61A9AE98" w14:textId="0F85AC6D" w:rsidR="00363A1E" w:rsidRPr="005E64B5" w:rsidRDefault="001F783F" w:rsidP="00A30B60">
      <w:pPr>
        <w:pStyle w:val="NoSpacing"/>
        <w:numPr>
          <w:ilvl w:val="0"/>
          <w:numId w:val="12"/>
        </w:numPr>
        <w:rPr>
          <w:rFonts w:ascii="Times New Roman" w:hAnsi="Times New Roman" w:cs="Times New Roman"/>
          <w:sz w:val="24"/>
          <w:szCs w:val="24"/>
        </w:rPr>
      </w:pPr>
      <w:r w:rsidRPr="005E64B5">
        <w:rPr>
          <w:rFonts w:ascii="Times New Roman" w:hAnsi="Times New Roman" w:cs="Times New Roman"/>
          <w:b/>
          <w:sz w:val="24"/>
          <w:szCs w:val="24"/>
        </w:rPr>
        <w:t xml:space="preserve">Fletcher venue </w:t>
      </w:r>
      <w:proofErr w:type="gramStart"/>
      <w:r w:rsidRPr="005E64B5">
        <w:rPr>
          <w:rFonts w:ascii="Times New Roman" w:hAnsi="Times New Roman" w:cs="Times New Roman"/>
          <w:b/>
          <w:sz w:val="24"/>
          <w:szCs w:val="24"/>
        </w:rPr>
        <w:t>2020</w:t>
      </w:r>
      <w:r w:rsidR="0025073D" w:rsidRPr="005E64B5">
        <w:rPr>
          <w:rFonts w:ascii="Times New Roman" w:hAnsi="Times New Roman" w:cs="Times New Roman"/>
          <w:b/>
          <w:sz w:val="24"/>
          <w:szCs w:val="24"/>
        </w:rPr>
        <w:t xml:space="preserve"> </w:t>
      </w:r>
      <w:r w:rsidRPr="005E64B5">
        <w:rPr>
          <w:rFonts w:ascii="Times New Roman" w:hAnsi="Times New Roman" w:cs="Times New Roman"/>
          <w:sz w:val="24"/>
          <w:szCs w:val="24"/>
        </w:rPr>
        <w:t xml:space="preserve"> Paul</w:t>
      </w:r>
      <w:proofErr w:type="gramEnd"/>
      <w:r w:rsidRPr="005E64B5">
        <w:rPr>
          <w:rFonts w:ascii="Times New Roman" w:hAnsi="Times New Roman" w:cs="Times New Roman"/>
          <w:sz w:val="24"/>
          <w:szCs w:val="24"/>
        </w:rPr>
        <w:t xml:space="preserve"> proposed the Fletcher should be m</w:t>
      </w:r>
      <w:r w:rsidR="00150714" w:rsidRPr="005E64B5">
        <w:rPr>
          <w:rFonts w:ascii="Times New Roman" w:hAnsi="Times New Roman" w:cs="Times New Roman"/>
          <w:sz w:val="24"/>
          <w:szCs w:val="24"/>
        </w:rPr>
        <w:t>oved to Barleylands</w:t>
      </w:r>
      <w:r w:rsidR="009344C6" w:rsidRPr="005E64B5">
        <w:rPr>
          <w:rFonts w:ascii="Times New Roman" w:hAnsi="Times New Roman" w:cs="Times New Roman"/>
          <w:sz w:val="24"/>
          <w:szCs w:val="24"/>
        </w:rPr>
        <w:t>.</w:t>
      </w:r>
      <w:r w:rsidR="0025073D" w:rsidRPr="005E64B5">
        <w:rPr>
          <w:rFonts w:ascii="Times New Roman" w:hAnsi="Times New Roman" w:cs="Times New Roman"/>
          <w:sz w:val="24"/>
          <w:szCs w:val="24"/>
        </w:rPr>
        <w:t xml:space="preserve"> </w:t>
      </w:r>
      <w:r w:rsidR="00150714" w:rsidRPr="005E64B5">
        <w:rPr>
          <w:rFonts w:ascii="Times New Roman" w:hAnsi="Times New Roman" w:cs="Times New Roman"/>
          <w:sz w:val="24"/>
          <w:szCs w:val="24"/>
        </w:rPr>
        <w:t>This may require the Cup for Clubs being moved to another date if it cannot be accommodated at Barleylands on the same date.</w:t>
      </w:r>
    </w:p>
    <w:p w14:paraId="42037E1C" w14:textId="77777777" w:rsidR="00BC11EC" w:rsidRPr="005E64B5" w:rsidRDefault="00BC11EC" w:rsidP="00DA6500">
      <w:pPr>
        <w:pStyle w:val="NoSpacing"/>
        <w:rPr>
          <w:rFonts w:ascii="Times New Roman" w:hAnsi="Times New Roman" w:cs="Times New Roman"/>
          <w:sz w:val="24"/>
          <w:szCs w:val="24"/>
        </w:rPr>
      </w:pPr>
    </w:p>
    <w:p w14:paraId="5341E6C8" w14:textId="572ED1E0" w:rsidR="009344C6" w:rsidRPr="005E64B5" w:rsidRDefault="00150714" w:rsidP="00150714">
      <w:pPr>
        <w:pStyle w:val="NoSpacing"/>
        <w:numPr>
          <w:ilvl w:val="0"/>
          <w:numId w:val="12"/>
        </w:numPr>
        <w:rPr>
          <w:rFonts w:ascii="Times New Roman" w:hAnsi="Times New Roman" w:cs="Times New Roman"/>
          <w:sz w:val="24"/>
          <w:szCs w:val="24"/>
        </w:rPr>
      </w:pPr>
      <w:r w:rsidRPr="005E64B5">
        <w:rPr>
          <w:rFonts w:ascii="Times New Roman" w:hAnsi="Times New Roman" w:cs="Times New Roman"/>
          <w:b/>
          <w:sz w:val="24"/>
          <w:szCs w:val="24"/>
        </w:rPr>
        <w:t xml:space="preserve">Contribution to equipment costs at </w:t>
      </w:r>
      <w:proofErr w:type="gramStart"/>
      <w:r w:rsidRPr="005E64B5">
        <w:rPr>
          <w:rFonts w:ascii="Times New Roman" w:hAnsi="Times New Roman" w:cs="Times New Roman"/>
          <w:b/>
          <w:sz w:val="24"/>
          <w:szCs w:val="24"/>
        </w:rPr>
        <w:t>Barleylands</w:t>
      </w:r>
      <w:r w:rsidR="00BC11EC" w:rsidRPr="005E64B5">
        <w:rPr>
          <w:rFonts w:ascii="Times New Roman" w:hAnsi="Times New Roman" w:cs="Times New Roman"/>
          <w:sz w:val="24"/>
          <w:szCs w:val="24"/>
        </w:rPr>
        <w:t xml:space="preserve"> </w:t>
      </w:r>
      <w:r w:rsidRPr="005E64B5">
        <w:rPr>
          <w:rFonts w:ascii="Times New Roman" w:hAnsi="Times New Roman" w:cs="Times New Roman"/>
          <w:sz w:val="24"/>
          <w:szCs w:val="24"/>
        </w:rPr>
        <w:t xml:space="preserve"> It</w:t>
      </w:r>
      <w:proofErr w:type="gramEnd"/>
      <w:r w:rsidRPr="005E64B5">
        <w:rPr>
          <w:rFonts w:ascii="Times New Roman" w:hAnsi="Times New Roman" w:cs="Times New Roman"/>
          <w:sz w:val="24"/>
          <w:szCs w:val="24"/>
        </w:rPr>
        <w:t xml:space="preserve"> was agreed the ECBA should provide support to replace equipment used in county events. Bernie would be asked how he would like this to be organized.</w:t>
      </w:r>
    </w:p>
    <w:p w14:paraId="543EAC7E" w14:textId="77777777" w:rsidR="00AF45E6" w:rsidRPr="005E64B5" w:rsidRDefault="00AF45E6" w:rsidP="00AF45E6">
      <w:pPr>
        <w:pStyle w:val="ListParagraph"/>
        <w:rPr>
          <w:rFonts w:ascii="Times New Roman" w:hAnsi="Times New Roman" w:cs="Times New Roman"/>
          <w:sz w:val="24"/>
          <w:szCs w:val="24"/>
        </w:rPr>
      </w:pPr>
    </w:p>
    <w:p w14:paraId="3A3667F3" w14:textId="78CE2C5C" w:rsidR="00AF45E6" w:rsidRPr="005E64B5" w:rsidRDefault="00AF45E6" w:rsidP="00150714">
      <w:pPr>
        <w:pStyle w:val="NoSpacing"/>
        <w:numPr>
          <w:ilvl w:val="0"/>
          <w:numId w:val="12"/>
        </w:numPr>
        <w:rPr>
          <w:rFonts w:ascii="Times New Roman" w:hAnsi="Times New Roman" w:cs="Times New Roman"/>
          <w:sz w:val="24"/>
          <w:szCs w:val="24"/>
        </w:rPr>
      </w:pPr>
      <w:r w:rsidRPr="005E64B5">
        <w:rPr>
          <w:rFonts w:ascii="Times New Roman" w:hAnsi="Times New Roman" w:cs="Times New Roman"/>
          <w:b/>
          <w:sz w:val="24"/>
          <w:szCs w:val="24"/>
        </w:rPr>
        <w:t xml:space="preserve">Reducing length of finals and semi-finals in knock-out competitions </w:t>
      </w:r>
      <w:r w:rsidRPr="005E64B5">
        <w:rPr>
          <w:rFonts w:ascii="Times New Roman" w:hAnsi="Times New Roman" w:cs="Times New Roman"/>
          <w:sz w:val="24"/>
          <w:szCs w:val="24"/>
        </w:rPr>
        <w:t>Although the final should be 64 boards and the semi-final 48</w:t>
      </w:r>
      <w:r w:rsidR="0009513C">
        <w:rPr>
          <w:rFonts w:ascii="Times New Roman" w:hAnsi="Times New Roman" w:cs="Times New Roman"/>
          <w:sz w:val="24"/>
          <w:szCs w:val="24"/>
        </w:rPr>
        <w:t>,</w:t>
      </w:r>
      <w:r w:rsidRPr="005E64B5">
        <w:rPr>
          <w:rFonts w:ascii="Times New Roman" w:hAnsi="Times New Roman" w:cs="Times New Roman"/>
          <w:sz w:val="24"/>
          <w:szCs w:val="24"/>
        </w:rPr>
        <w:t xml:space="preserve"> captains usually agreed to play fewer boards</w:t>
      </w:r>
      <w:r w:rsidR="00B334D6" w:rsidRPr="005E64B5">
        <w:rPr>
          <w:rFonts w:ascii="Times New Roman" w:hAnsi="Times New Roman" w:cs="Times New Roman"/>
          <w:sz w:val="24"/>
          <w:szCs w:val="24"/>
        </w:rPr>
        <w:t>. It was agreed rounds should be 32 boards in the Teams of 4 and 30 in the Switch</w:t>
      </w:r>
      <w:r w:rsidR="003773AF">
        <w:rPr>
          <w:rFonts w:ascii="Times New Roman" w:hAnsi="Times New Roman" w:cs="Times New Roman"/>
          <w:sz w:val="24"/>
          <w:szCs w:val="24"/>
        </w:rPr>
        <w:t xml:space="preserve"> with the exception of the final which should be 48 unless the captains agree to play fewer boards</w:t>
      </w:r>
      <w:r w:rsidR="00B334D6" w:rsidRPr="005E64B5">
        <w:rPr>
          <w:rFonts w:ascii="Times New Roman" w:hAnsi="Times New Roman" w:cs="Times New Roman"/>
          <w:sz w:val="24"/>
          <w:szCs w:val="24"/>
        </w:rPr>
        <w:t>.</w:t>
      </w:r>
    </w:p>
    <w:p w14:paraId="15BFA2C6" w14:textId="77777777" w:rsidR="00B334D6" w:rsidRPr="005E64B5" w:rsidRDefault="00B334D6" w:rsidP="00B334D6">
      <w:pPr>
        <w:pStyle w:val="ListParagraph"/>
        <w:rPr>
          <w:rFonts w:ascii="Times New Roman" w:hAnsi="Times New Roman" w:cs="Times New Roman"/>
          <w:sz w:val="24"/>
          <w:szCs w:val="24"/>
        </w:rPr>
      </w:pPr>
    </w:p>
    <w:p w14:paraId="62120ECE" w14:textId="77777777" w:rsidR="009D177B" w:rsidRPr="005E64B5" w:rsidRDefault="00B334D6" w:rsidP="00150714">
      <w:pPr>
        <w:pStyle w:val="NoSpacing"/>
        <w:numPr>
          <w:ilvl w:val="0"/>
          <w:numId w:val="12"/>
        </w:numPr>
        <w:rPr>
          <w:rFonts w:ascii="Times New Roman" w:hAnsi="Times New Roman" w:cs="Times New Roman"/>
          <w:sz w:val="24"/>
          <w:szCs w:val="24"/>
        </w:rPr>
      </w:pPr>
      <w:proofErr w:type="gramStart"/>
      <w:r w:rsidRPr="005E64B5">
        <w:rPr>
          <w:rFonts w:ascii="Times New Roman" w:hAnsi="Times New Roman" w:cs="Times New Roman"/>
          <w:b/>
          <w:sz w:val="24"/>
          <w:szCs w:val="24"/>
        </w:rPr>
        <w:t xml:space="preserve">AGM  </w:t>
      </w:r>
      <w:r w:rsidR="009D177B" w:rsidRPr="005E64B5">
        <w:rPr>
          <w:rFonts w:ascii="Times New Roman" w:hAnsi="Times New Roman" w:cs="Times New Roman"/>
          <w:sz w:val="24"/>
          <w:szCs w:val="24"/>
        </w:rPr>
        <w:t>Two</w:t>
      </w:r>
      <w:proofErr w:type="gramEnd"/>
      <w:r w:rsidR="009D177B" w:rsidRPr="005E64B5">
        <w:rPr>
          <w:rFonts w:ascii="Times New Roman" w:hAnsi="Times New Roman" w:cs="Times New Roman"/>
          <w:sz w:val="24"/>
          <w:szCs w:val="24"/>
        </w:rPr>
        <w:t xml:space="preserve"> proposals had been received; one to discontinue food at the Seniors and another to change the name and age qualification for that event.</w:t>
      </w:r>
    </w:p>
    <w:p w14:paraId="69CECFDF" w14:textId="77777777" w:rsidR="009D177B" w:rsidRPr="005E64B5" w:rsidRDefault="009D177B" w:rsidP="009D177B">
      <w:pPr>
        <w:pStyle w:val="ListParagraph"/>
        <w:rPr>
          <w:rFonts w:ascii="Times New Roman" w:hAnsi="Times New Roman" w:cs="Times New Roman"/>
          <w:sz w:val="24"/>
          <w:szCs w:val="24"/>
        </w:rPr>
      </w:pPr>
    </w:p>
    <w:p w14:paraId="38A464E6" w14:textId="6F33730C" w:rsidR="00B334D6" w:rsidRPr="005E64B5" w:rsidRDefault="009D177B" w:rsidP="00150714">
      <w:pPr>
        <w:pStyle w:val="NoSpacing"/>
        <w:numPr>
          <w:ilvl w:val="0"/>
          <w:numId w:val="12"/>
        </w:numPr>
        <w:rPr>
          <w:rFonts w:ascii="Times New Roman" w:hAnsi="Times New Roman" w:cs="Times New Roman"/>
          <w:sz w:val="24"/>
          <w:szCs w:val="24"/>
        </w:rPr>
      </w:pPr>
      <w:r w:rsidRPr="005E64B5">
        <w:rPr>
          <w:rFonts w:ascii="Times New Roman" w:hAnsi="Times New Roman" w:cs="Times New Roman"/>
          <w:b/>
          <w:sz w:val="24"/>
          <w:szCs w:val="24"/>
        </w:rPr>
        <w:t xml:space="preserve">AOB </w:t>
      </w:r>
      <w:r w:rsidRPr="005E64B5">
        <w:rPr>
          <w:rFonts w:ascii="Times New Roman" w:hAnsi="Times New Roman" w:cs="Times New Roman"/>
          <w:sz w:val="24"/>
          <w:szCs w:val="24"/>
        </w:rPr>
        <w:t>Work on production of the certificates is underway.</w:t>
      </w:r>
    </w:p>
    <w:p w14:paraId="6A0D23F3" w14:textId="77777777" w:rsidR="009344C6" w:rsidRPr="005E64B5" w:rsidRDefault="009344C6" w:rsidP="009344C6">
      <w:pPr>
        <w:pStyle w:val="NoSpacing"/>
        <w:ind w:left="1440"/>
        <w:rPr>
          <w:rFonts w:ascii="Times New Roman" w:hAnsi="Times New Roman" w:cs="Times New Roman"/>
          <w:color w:val="FF0000"/>
          <w:sz w:val="24"/>
          <w:szCs w:val="24"/>
        </w:rPr>
      </w:pPr>
    </w:p>
    <w:p w14:paraId="78773C8D" w14:textId="77541CFB" w:rsidR="001B79D4" w:rsidRPr="005E64B5" w:rsidRDefault="00363A1E" w:rsidP="00DA6500">
      <w:pPr>
        <w:pStyle w:val="NoSpacing"/>
        <w:rPr>
          <w:rFonts w:ascii="Times New Roman" w:hAnsi="Times New Roman" w:cs="Times New Roman"/>
          <w:sz w:val="24"/>
          <w:szCs w:val="24"/>
        </w:rPr>
      </w:pPr>
      <w:r w:rsidRPr="005E64B5">
        <w:rPr>
          <w:rFonts w:ascii="Times New Roman" w:hAnsi="Times New Roman" w:cs="Times New Roman"/>
          <w:sz w:val="24"/>
          <w:szCs w:val="24"/>
        </w:rPr>
        <w:t xml:space="preserve"> </w:t>
      </w:r>
    </w:p>
    <w:p w14:paraId="115ADC1F" w14:textId="4BFF4F4C" w:rsidR="001B79D4" w:rsidRPr="005E64B5" w:rsidRDefault="001B79D4" w:rsidP="00A30B60">
      <w:pPr>
        <w:pStyle w:val="NoSpacing"/>
        <w:numPr>
          <w:ilvl w:val="0"/>
          <w:numId w:val="12"/>
        </w:numPr>
        <w:rPr>
          <w:rFonts w:ascii="Times New Roman" w:hAnsi="Times New Roman" w:cs="Times New Roman"/>
          <w:sz w:val="24"/>
          <w:szCs w:val="24"/>
        </w:rPr>
      </w:pPr>
      <w:r w:rsidRPr="005E64B5">
        <w:rPr>
          <w:rFonts w:ascii="Times New Roman" w:hAnsi="Times New Roman" w:cs="Times New Roman"/>
          <w:b/>
          <w:sz w:val="24"/>
          <w:szCs w:val="24"/>
        </w:rPr>
        <w:t>Date of next meeting</w:t>
      </w:r>
      <w:r w:rsidRPr="005E64B5">
        <w:rPr>
          <w:rFonts w:ascii="Times New Roman" w:hAnsi="Times New Roman" w:cs="Times New Roman"/>
          <w:sz w:val="24"/>
          <w:szCs w:val="24"/>
        </w:rPr>
        <w:t xml:space="preserve"> </w:t>
      </w:r>
      <w:proofErr w:type="gramStart"/>
      <w:r w:rsidRPr="005E64B5">
        <w:rPr>
          <w:rFonts w:ascii="Times New Roman" w:hAnsi="Times New Roman" w:cs="Times New Roman"/>
          <w:sz w:val="24"/>
          <w:szCs w:val="24"/>
        </w:rPr>
        <w:t>The</w:t>
      </w:r>
      <w:proofErr w:type="gramEnd"/>
      <w:r w:rsidR="00C01432" w:rsidRPr="005E64B5">
        <w:rPr>
          <w:rFonts w:ascii="Times New Roman" w:hAnsi="Times New Roman" w:cs="Times New Roman"/>
          <w:sz w:val="24"/>
          <w:szCs w:val="24"/>
        </w:rPr>
        <w:t xml:space="preserve"> </w:t>
      </w:r>
      <w:r w:rsidRPr="005E64B5">
        <w:rPr>
          <w:rFonts w:ascii="Times New Roman" w:hAnsi="Times New Roman" w:cs="Times New Roman"/>
          <w:sz w:val="24"/>
          <w:szCs w:val="24"/>
        </w:rPr>
        <w:t xml:space="preserve">next meeting will be held at 7.30pm on Wednesday </w:t>
      </w:r>
      <w:r w:rsidR="009E44FA" w:rsidRPr="005E64B5">
        <w:rPr>
          <w:rFonts w:ascii="Times New Roman" w:hAnsi="Times New Roman" w:cs="Times New Roman"/>
          <w:sz w:val="24"/>
          <w:szCs w:val="24"/>
        </w:rPr>
        <w:t>1</w:t>
      </w:r>
      <w:r w:rsidR="00022D39" w:rsidRPr="005E64B5">
        <w:rPr>
          <w:rFonts w:ascii="Times New Roman" w:hAnsi="Times New Roman" w:cs="Times New Roman"/>
          <w:sz w:val="24"/>
          <w:szCs w:val="24"/>
        </w:rPr>
        <w:t>9</w:t>
      </w:r>
      <w:r w:rsidR="009E44FA" w:rsidRPr="005E64B5">
        <w:rPr>
          <w:rFonts w:ascii="Times New Roman" w:hAnsi="Times New Roman" w:cs="Times New Roman"/>
          <w:sz w:val="24"/>
          <w:szCs w:val="24"/>
        </w:rPr>
        <w:t xml:space="preserve"> </w:t>
      </w:r>
      <w:r w:rsidR="00022D39" w:rsidRPr="005E64B5">
        <w:rPr>
          <w:rFonts w:ascii="Times New Roman" w:hAnsi="Times New Roman" w:cs="Times New Roman"/>
          <w:sz w:val="24"/>
          <w:szCs w:val="24"/>
        </w:rPr>
        <w:t>June</w:t>
      </w:r>
      <w:r w:rsidR="003355AC" w:rsidRPr="005E64B5">
        <w:rPr>
          <w:rFonts w:ascii="Times New Roman" w:hAnsi="Times New Roman" w:cs="Times New Roman"/>
          <w:sz w:val="24"/>
          <w:szCs w:val="24"/>
        </w:rPr>
        <w:t xml:space="preserve"> 2019</w:t>
      </w:r>
      <w:r w:rsidR="00C85E2B" w:rsidRPr="005E64B5">
        <w:rPr>
          <w:rFonts w:ascii="Times New Roman" w:hAnsi="Times New Roman" w:cs="Times New Roman"/>
          <w:sz w:val="24"/>
          <w:szCs w:val="24"/>
        </w:rPr>
        <w:t xml:space="preserve"> at Val and Paul’s home</w:t>
      </w:r>
      <w:r w:rsidRPr="005E64B5">
        <w:rPr>
          <w:rFonts w:ascii="Times New Roman" w:hAnsi="Times New Roman" w:cs="Times New Roman"/>
          <w:sz w:val="24"/>
          <w:szCs w:val="24"/>
        </w:rPr>
        <w:t>. Paul then closed the meeting. The committee would like to thank Val and Paul for their hospitality.</w:t>
      </w:r>
    </w:p>
    <w:p w14:paraId="0FF908CE" w14:textId="77777777" w:rsidR="00577D6C" w:rsidRPr="005E64B5" w:rsidRDefault="00577D6C">
      <w:pPr>
        <w:rPr>
          <w:rFonts w:ascii="Times New Roman" w:hAnsi="Times New Roman" w:cs="Times New Roman"/>
          <w:sz w:val="24"/>
          <w:szCs w:val="24"/>
        </w:rPr>
      </w:pPr>
    </w:p>
    <w:p w14:paraId="147B45B8" w14:textId="77777777" w:rsidR="001B0181" w:rsidRPr="005E64B5" w:rsidRDefault="001B0181">
      <w:pPr>
        <w:rPr>
          <w:rFonts w:ascii="Times New Roman" w:hAnsi="Times New Roman" w:cs="Times New Roman"/>
          <w:sz w:val="24"/>
          <w:szCs w:val="24"/>
        </w:rPr>
      </w:pPr>
    </w:p>
    <w:sectPr w:rsidR="001B0181" w:rsidRPr="005E64B5" w:rsidSect="001C674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2242C" w14:textId="77777777" w:rsidR="00A42DC7" w:rsidRDefault="00A42DC7" w:rsidP="00962024">
      <w:pPr>
        <w:spacing w:after="0"/>
      </w:pPr>
      <w:r>
        <w:separator/>
      </w:r>
    </w:p>
  </w:endnote>
  <w:endnote w:type="continuationSeparator" w:id="0">
    <w:p w14:paraId="10414A1F" w14:textId="77777777" w:rsidR="00A42DC7" w:rsidRDefault="00A42DC7" w:rsidP="009620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B77E" w14:textId="77777777" w:rsidR="00962024" w:rsidRDefault="00962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152F6" w14:textId="77777777" w:rsidR="00962024" w:rsidRDefault="00962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764A4" w14:textId="77777777" w:rsidR="00962024" w:rsidRDefault="00962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80829" w14:textId="77777777" w:rsidR="00A42DC7" w:rsidRDefault="00A42DC7" w:rsidP="00962024">
      <w:pPr>
        <w:spacing w:after="0"/>
      </w:pPr>
      <w:r>
        <w:separator/>
      </w:r>
    </w:p>
  </w:footnote>
  <w:footnote w:type="continuationSeparator" w:id="0">
    <w:p w14:paraId="01F10151" w14:textId="77777777" w:rsidR="00A42DC7" w:rsidRDefault="00A42DC7" w:rsidP="009620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8BE8" w14:textId="77777777" w:rsidR="00962024" w:rsidRDefault="00962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F88BA" w14:textId="2CA0908C" w:rsidR="00962024" w:rsidRDefault="00962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70A8C" w14:textId="77777777" w:rsidR="00962024" w:rsidRDefault="009620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56CA"/>
    <w:multiLevelType w:val="hybridMultilevel"/>
    <w:tmpl w:val="B04613D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451113"/>
    <w:multiLevelType w:val="hybridMultilevel"/>
    <w:tmpl w:val="898E8896"/>
    <w:lvl w:ilvl="0" w:tplc="E9BEACBC">
      <w:start w:val="7"/>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F04735"/>
    <w:multiLevelType w:val="hybridMultilevel"/>
    <w:tmpl w:val="499C5B2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abstractNum w:abstractNumId="3" w15:restartNumberingAfterBreak="0">
    <w:nsid w:val="2077374A"/>
    <w:multiLevelType w:val="hybridMultilevel"/>
    <w:tmpl w:val="9C42FC2A"/>
    <w:lvl w:ilvl="0" w:tplc="C01A161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B7EDA"/>
    <w:multiLevelType w:val="hybridMultilevel"/>
    <w:tmpl w:val="0706E2A6"/>
    <w:lvl w:ilvl="0" w:tplc="57B2DBAE">
      <w:start w:val="5"/>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2C137FE7"/>
    <w:multiLevelType w:val="hybridMultilevel"/>
    <w:tmpl w:val="2C5C2BDA"/>
    <w:lvl w:ilvl="0" w:tplc="CED699EC">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6F5593"/>
    <w:multiLevelType w:val="hybridMultilevel"/>
    <w:tmpl w:val="882C61DA"/>
    <w:lvl w:ilvl="0" w:tplc="8634FD1A">
      <w:start w:val="1"/>
      <w:numFmt w:val="lowerLetter"/>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81365CD"/>
    <w:multiLevelType w:val="hybridMultilevel"/>
    <w:tmpl w:val="85FEE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3C1256"/>
    <w:multiLevelType w:val="hybridMultilevel"/>
    <w:tmpl w:val="26724BD0"/>
    <w:lvl w:ilvl="0" w:tplc="07DA87AC">
      <w:start w:val="6"/>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9" w15:restartNumberingAfterBreak="0">
    <w:nsid w:val="48AF148D"/>
    <w:multiLevelType w:val="hybridMultilevel"/>
    <w:tmpl w:val="39528D7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AB40E52"/>
    <w:multiLevelType w:val="hybridMultilevel"/>
    <w:tmpl w:val="5F6415A0"/>
    <w:lvl w:ilvl="0" w:tplc="0928870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665EA"/>
    <w:multiLevelType w:val="hybridMultilevel"/>
    <w:tmpl w:val="3B941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6C5A04"/>
    <w:multiLevelType w:val="hybridMultilevel"/>
    <w:tmpl w:val="CB4A7D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C6408A"/>
    <w:multiLevelType w:val="hybridMultilevel"/>
    <w:tmpl w:val="46E65B00"/>
    <w:lvl w:ilvl="0" w:tplc="15F6FFCC">
      <w:start w:val="7"/>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8E2AE0"/>
    <w:multiLevelType w:val="hybridMultilevel"/>
    <w:tmpl w:val="33C6B230"/>
    <w:lvl w:ilvl="0" w:tplc="4EEC49F8">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8D1122"/>
    <w:multiLevelType w:val="hybridMultilevel"/>
    <w:tmpl w:val="01FEB412"/>
    <w:lvl w:ilvl="0" w:tplc="4EEC49F8">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EB4738"/>
    <w:multiLevelType w:val="hybridMultilevel"/>
    <w:tmpl w:val="B9CAF708"/>
    <w:lvl w:ilvl="0" w:tplc="4EEC49F8">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7C2C7CBC"/>
    <w:multiLevelType w:val="hybridMultilevel"/>
    <w:tmpl w:val="29646A0E"/>
    <w:lvl w:ilvl="0" w:tplc="4EEC49F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3"/>
  </w:num>
  <w:num w:numId="5">
    <w:abstractNumId w:val="9"/>
  </w:num>
  <w:num w:numId="6">
    <w:abstractNumId w:val="15"/>
  </w:num>
  <w:num w:numId="7">
    <w:abstractNumId w:val="17"/>
  </w:num>
  <w:num w:numId="8">
    <w:abstractNumId w:val="16"/>
  </w:num>
  <w:num w:numId="9">
    <w:abstractNumId w:val="8"/>
  </w:num>
  <w:num w:numId="10">
    <w:abstractNumId w:val="0"/>
  </w:num>
  <w:num w:numId="11">
    <w:abstractNumId w:val="14"/>
  </w:num>
  <w:num w:numId="12">
    <w:abstractNumId w:val="4"/>
  </w:num>
  <w:num w:numId="13">
    <w:abstractNumId w:val="7"/>
  </w:num>
  <w:num w:numId="14">
    <w:abstractNumId w:val="5"/>
  </w:num>
  <w:num w:numId="15">
    <w:abstractNumId w:val="1"/>
  </w:num>
  <w:num w:numId="16">
    <w:abstractNumId w:val="6"/>
  </w:num>
  <w:num w:numId="17">
    <w:abstractNumId w:val="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D4"/>
    <w:rsid w:val="00002AEA"/>
    <w:rsid w:val="00010333"/>
    <w:rsid w:val="00022D39"/>
    <w:rsid w:val="0003428E"/>
    <w:rsid w:val="000350D9"/>
    <w:rsid w:val="00041412"/>
    <w:rsid w:val="00063B1C"/>
    <w:rsid w:val="00086E23"/>
    <w:rsid w:val="0009513C"/>
    <w:rsid w:val="000A51E8"/>
    <w:rsid w:val="000B5CAE"/>
    <w:rsid w:val="000C57F1"/>
    <w:rsid w:val="000D1348"/>
    <w:rsid w:val="000D1B6A"/>
    <w:rsid w:val="000E1192"/>
    <w:rsid w:val="000E41A8"/>
    <w:rsid w:val="00114EFC"/>
    <w:rsid w:val="00124B60"/>
    <w:rsid w:val="00150714"/>
    <w:rsid w:val="001635B5"/>
    <w:rsid w:val="001717B6"/>
    <w:rsid w:val="0017729C"/>
    <w:rsid w:val="001923FD"/>
    <w:rsid w:val="00196208"/>
    <w:rsid w:val="001B0181"/>
    <w:rsid w:val="001B235D"/>
    <w:rsid w:val="001B79D4"/>
    <w:rsid w:val="001C495C"/>
    <w:rsid w:val="001C674A"/>
    <w:rsid w:val="001D4356"/>
    <w:rsid w:val="001E5FD6"/>
    <w:rsid w:val="001F407E"/>
    <w:rsid w:val="001F783F"/>
    <w:rsid w:val="002042B8"/>
    <w:rsid w:val="0023048C"/>
    <w:rsid w:val="002343C8"/>
    <w:rsid w:val="0025073D"/>
    <w:rsid w:val="0026582B"/>
    <w:rsid w:val="00273D32"/>
    <w:rsid w:val="00290504"/>
    <w:rsid w:val="002A7812"/>
    <w:rsid w:val="002B084D"/>
    <w:rsid w:val="002B0F2E"/>
    <w:rsid w:val="002B1DD8"/>
    <w:rsid w:val="002C4A77"/>
    <w:rsid w:val="002E1B54"/>
    <w:rsid w:val="003149D2"/>
    <w:rsid w:val="00325066"/>
    <w:rsid w:val="00332373"/>
    <w:rsid w:val="003355AC"/>
    <w:rsid w:val="00337A26"/>
    <w:rsid w:val="003472F6"/>
    <w:rsid w:val="00363A1E"/>
    <w:rsid w:val="003773AF"/>
    <w:rsid w:val="003A1A82"/>
    <w:rsid w:val="003A2F42"/>
    <w:rsid w:val="003B2320"/>
    <w:rsid w:val="003C359E"/>
    <w:rsid w:val="003D02D7"/>
    <w:rsid w:val="003D1B71"/>
    <w:rsid w:val="003D4652"/>
    <w:rsid w:val="00402AB2"/>
    <w:rsid w:val="00422E81"/>
    <w:rsid w:val="00423319"/>
    <w:rsid w:val="00442E49"/>
    <w:rsid w:val="00454ACC"/>
    <w:rsid w:val="004552EE"/>
    <w:rsid w:val="00483AA1"/>
    <w:rsid w:val="00485DA1"/>
    <w:rsid w:val="0048626E"/>
    <w:rsid w:val="004A772D"/>
    <w:rsid w:val="004B1A97"/>
    <w:rsid w:val="004C2E83"/>
    <w:rsid w:val="004E36CB"/>
    <w:rsid w:val="004E4715"/>
    <w:rsid w:val="004E5E2D"/>
    <w:rsid w:val="00504DBE"/>
    <w:rsid w:val="0051209B"/>
    <w:rsid w:val="005268B6"/>
    <w:rsid w:val="00553981"/>
    <w:rsid w:val="00563346"/>
    <w:rsid w:val="00577D6C"/>
    <w:rsid w:val="0058534A"/>
    <w:rsid w:val="00587F4E"/>
    <w:rsid w:val="00595E52"/>
    <w:rsid w:val="005A39D1"/>
    <w:rsid w:val="005B4FD2"/>
    <w:rsid w:val="005E20B4"/>
    <w:rsid w:val="005E3734"/>
    <w:rsid w:val="005E64B5"/>
    <w:rsid w:val="00605D68"/>
    <w:rsid w:val="00615DAD"/>
    <w:rsid w:val="006538E7"/>
    <w:rsid w:val="00654F9D"/>
    <w:rsid w:val="00655276"/>
    <w:rsid w:val="00692446"/>
    <w:rsid w:val="006A3177"/>
    <w:rsid w:val="006E4CA6"/>
    <w:rsid w:val="006E6476"/>
    <w:rsid w:val="00700125"/>
    <w:rsid w:val="00784D80"/>
    <w:rsid w:val="00787BF6"/>
    <w:rsid w:val="007C3768"/>
    <w:rsid w:val="007D24DA"/>
    <w:rsid w:val="007F3D18"/>
    <w:rsid w:val="007F6A86"/>
    <w:rsid w:val="008420EF"/>
    <w:rsid w:val="0085585E"/>
    <w:rsid w:val="008A587E"/>
    <w:rsid w:val="008C611B"/>
    <w:rsid w:val="008D63CA"/>
    <w:rsid w:val="008E383C"/>
    <w:rsid w:val="009344C6"/>
    <w:rsid w:val="00962024"/>
    <w:rsid w:val="00984A76"/>
    <w:rsid w:val="009A08C4"/>
    <w:rsid w:val="009C14DE"/>
    <w:rsid w:val="009C5438"/>
    <w:rsid w:val="009D0F30"/>
    <w:rsid w:val="009D177B"/>
    <w:rsid w:val="009E44FA"/>
    <w:rsid w:val="00A17CCD"/>
    <w:rsid w:val="00A22EF8"/>
    <w:rsid w:val="00A30B60"/>
    <w:rsid w:val="00A36D14"/>
    <w:rsid w:val="00A42DC7"/>
    <w:rsid w:val="00A55DEA"/>
    <w:rsid w:val="00A57243"/>
    <w:rsid w:val="00AF3EC9"/>
    <w:rsid w:val="00AF45E6"/>
    <w:rsid w:val="00B011F6"/>
    <w:rsid w:val="00B032AE"/>
    <w:rsid w:val="00B2551B"/>
    <w:rsid w:val="00B334D6"/>
    <w:rsid w:val="00B5702F"/>
    <w:rsid w:val="00B71965"/>
    <w:rsid w:val="00B749C7"/>
    <w:rsid w:val="00B85A4A"/>
    <w:rsid w:val="00BA3886"/>
    <w:rsid w:val="00BB07C1"/>
    <w:rsid w:val="00BB5A95"/>
    <w:rsid w:val="00BC11EC"/>
    <w:rsid w:val="00BC399F"/>
    <w:rsid w:val="00BC4C6B"/>
    <w:rsid w:val="00BD5A10"/>
    <w:rsid w:val="00C01432"/>
    <w:rsid w:val="00C0745A"/>
    <w:rsid w:val="00C225B6"/>
    <w:rsid w:val="00C517CC"/>
    <w:rsid w:val="00C568B3"/>
    <w:rsid w:val="00C6502E"/>
    <w:rsid w:val="00C85E2B"/>
    <w:rsid w:val="00CA1C66"/>
    <w:rsid w:val="00CB5024"/>
    <w:rsid w:val="00CC518F"/>
    <w:rsid w:val="00CC6411"/>
    <w:rsid w:val="00CD62BD"/>
    <w:rsid w:val="00CD7016"/>
    <w:rsid w:val="00D14A3E"/>
    <w:rsid w:val="00D47B7A"/>
    <w:rsid w:val="00D75A0C"/>
    <w:rsid w:val="00D80C55"/>
    <w:rsid w:val="00D93C99"/>
    <w:rsid w:val="00D9524A"/>
    <w:rsid w:val="00DA2C79"/>
    <w:rsid w:val="00DA616C"/>
    <w:rsid w:val="00DA6500"/>
    <w:rsid w:val="00DC165B"/>
    <w:rsid w:val="00DD3209"/>
    <w:rsid w:val="00E0764E"/>
    <w:rsid w:val="00E15787"/>
    <w:rsid w:val="00E55FD8"/>
    <w:rsid w:val="00E6062F"/>
    <w:rsid w:val="00E717E7"/>
    <w:rsid w:val="00E776C2"/>
    <w:rsid w:val="00EE17AB"/>
    <w:rsid w:val="00F11D8B"/>
    <w:rsid w:val="00F24427"/>
    <w:rsid w:val="00F27A84"/>
    <w:rsid w:val="00F315D5"/>
    <w:rsid w:val="00F413EF"/>
    <w:rsid w:val="00F43B4D"/>
    <w:rsid w:val="00F62429"/>
    <w:rsid w:val="00FA4DA6"/>
    <w:rsid w:val="00FB6AE6"/>
    <w:rsid w:val="00FE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97833F"/>
  <w15:chartTrackingRefBased/>
  <w15:docId w15:val="{0541599F-F9BF-4BA5-A46A-B50E2A5B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D4"/>
    <w:rPr>
      <w:rFonts w:eastAsiaTheme="minorEastAsia"/>
      <w:lang w:val="en-US" w:bidi="en-US"/>
    </w:rPr>
  </w:style>
  <w:style w:type="paragraph" w:styleId="Heading2">
    <w:name w:val="heading 2"/>
    <w:basedOn w:val="Normal"/>
    <w:next w:val="Normal"/>
    <w:link w:val="Heading2Char"/>
    <w:uiPriority w:val="9"/>
    <w:unhideWhenUsed/>
    <w:qFormat/>
    <w:rsid w:val="001B79D4"/>
    <w:pPr>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B79D4"/>
    <w:rPr>
      <w:rFonts w:asciiTheme="majorHAnsi" w:eastAsiaTheme="majorEastAsia" w:hAnsiTheme="majorHAnsi" w:cstheme="majorBidi"/>
      <w:b/>
      <w:bCs/>
      <w:sz w:val="26"/>
      <w:szCs w:val="26"/>
      <w:lang w:val="en-US" w:bidi="en-US"/>
    </w:rPr>
  </w:style>
  <w:style w:type="paragraph" w:styleId="NoSpacing">
    <w:name w:val="No Spacing"/>
    <w:basedOn w:val="Normal"/>
    <w:uiPriority w:val="1"/>
    <w:qFormat/>
    <w:rsid w:val="001B79D4"/>
    <w:pPr>
      <w:spacing w:after="0"/>
    </w:pPr>
  </w:style>
  <w:style w:type="paragraph" w:styleId="BalloonText">
    <w:name w:val="Balloon Text"/>
    <w:basedOn w:val="Normal"/>
    <w:link w:val="BalloonTextChar"/>
    <w:uiPriority w:val="99"/>
    <w:semiHidden/>
    <w:unhideWhenUsed/>
    <w:rsid w:val="009D0F30"/>
    <w:pPr>
      <w:spacing w:after="0"/>
    </w:pPr>
    <w:rPr>
      <w:rFonts w:ascii="Segoe UI" w:eastAsiaTheme="minorHAnsi" w:hAnsi="Segoe UI" w:cs="Segoe UI"/>
      <w:sz w:val="18"/>
      <w:szCs w:val="18"/>
      <w:lang w:val="en-GB" w:bidi="ar-SA"/>
    </w:rPr>
  </w:style>
  <w:style w:type="character" w:customStyle="1" w:styleId="BalloonTextChar">
    <w:name w:val="Balloon Text Char"/>
    <w:basedOn w:val="DefaultParagraphFont"/>
    <w:link w:val="BalloonText"/>
    <w:uiPriority w:val="99"/>
    <w:semiHidden/>
    <w:rsid w:val="009D0F30"/>
    <w:rPr>
      <w:rFonts w:ascii="Segoe UI" w:hAnsi="Segoe UI" w:cs="Segoe UI"/>
      <w:sz w:val="18"/>
      <w:szCs w:val="18"/>
    </w:rPr>
  </w:style>
  <w:style w:type="paragraph" w:styleId="ListParagraph">
    <w:name w:val="List Paragraph"/>
    <w:basedOn w:val="Normal"/>
    <w:uiPriority w:val="34"/>
    <w:qFormat/>
    <w:rsid w:val="009D0F30"/>
    <w:pPr>
      <w:ind w:left="720"/>
      <w:contextualSpacing/>
    </w:pPr>
  </w:style>
  <w:style w:type="paragraph" w:styleId="Header">
    <w:name w:val="header"/>
    <w:basedOn w:val="Normal"/>
    <w:link w:val="HeaderChar"/>
    <w:uiPriority w:val="99"/>
    <w:unhideWhenUsed/>
    <w:rsid w:val="00962024"/>
    <w:pPr>
      <w:tabs>
        <w:tab w:val="center" w:pos="4513"/>
        <w:tab w:val="right" w:pos="9026"/>
      </w:tabs>
      <w:spacing w:after="0"/>
    </w:pPr>
  </w:style>
  <w:style w:type="character" w:customStyle="1" w:styleId="HeaderChar">
    <w:name w:val="Header Char"/>
    <w:basedOn w:val="DefaultParagraphFont"/>
    <w:link w:val="Header"/>
    <w:uiPriority w:val="99"/>
    <w:rsid w:val="00962024"/>
    <w:rPr>
      <w:rFonts w:eastAsiaTheme="minorEastAsia"/>
      <w:lang w:val="en-US" w:bidi="en-US"/>
    </w:rPr>
  </w:style>
  <w:style w:type="paragraph" w:styleId="Footer">
    <w:name w:val="footer"/>
    <w:basedOn w:val="Normal"/>
    <w:link w:val="FooterChar"/>
    <w:uiPriority w:val="99"/>
    <w:unhideWhenUsed/>
    <w:rsid w:val="00962024"/>
    <w:pPr>
      <w:tabs>
        <w:tab w:val="center" w:pos="4513"/>
        <w:tab w:val="right" w:pos="9026"/>
      </w:tabs>
      <w:spacing w:after="0"/>
    </w:pPr>
  </w:style>
  <w:style w:type="character" w:customStyle="1" w:styleId="FooterChar">
    <w:name w:val="Footer Char"/>
    <w:basedOn w:val="DefaultParagraphFont"/>
    <w:link w:val="Footer"/>
    <w:uiPriority w:val="99"/>
    <w:rsid w:val="00962024"/>
    <w:rPr>
      <w:rFonts w:eastAsiaTheme="minorEastAs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960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957</Words>
  <Characters>5456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Thorburn</dc:creator>
  <cp:keywords/>
  <dc:description/>
  <cp:lastModifiedBy>Petra Bromfield</cp:lastModifiedBy>
  <cp:revision>2</cp:revision>
  <cp:lastPrinted>2019-05-03T16:59:00Z</cp:lastPrinted>
  <dcterms:created xsi:type="dcterms:W3CDTF">2019-05-05T22:59:00Z</dcterms:created>
  <dcterms:modified xsi:type="dcterms:W3CDTF">2019-05-05T22:59:00Z</dcterms:modified>
</cp:coreProperties>
</file>