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F0C99" w14:textId="29454165" w:rsidR="00381120" w:rsidRDefault="00381120" w:rsidP="00381120">
      <w:pPr>
        <w:jc w:val="center"/>
        <w:rPr>
          <w:rFonts w:ascii="Garamond" w:hAnsi="Garamond"/>
          <w:b/>
          <w:sz w:val="32"/>
          <w:szCs w:val="32"/>
        </w:rPr>
      </w:pPr>
      <w:r w:rsidRPr="00381120">
        <w:rPr>
          <w:rFonts w:ascii="Garamond" w:hAnsi="Garamond"/>
          <w:b/>
          <w:sz w:val="32"/>
          <w:szCs w:val="32"/>
        </w:rPr>
        <w:t>CHEATING</w:t>
      </w:r>
    </w:p>
    <w:p w14:paraId="63ADB414" w14:textId="384FA2A3" w:rsidR="00CA2D13" w:rsidRPr="00381120" w:rsidRDefault="00CA2D13" w:rsidP="00CA1359">
      <w:pPr>
        <w:jc w:val="center"/>
        <w:rPr>
          <w:rFonts w:ascii="Garamond" w:hAnsi="Garamond"/>
          <w:b/>
          <w:sz w:val="32"/>
          <w:szCs w:val="32"/>
        </w:rPr>
      </w:pPr>
      <w:r w:rsidRPr="00381120">
        <w:rPr>
          <w:rFonts w:ascii="Garamond" w:hAnsi="Garamond"/>
          <w:b/>
          <w:sz w:val="32"/>
          <w:szCs w:val="32"/>
        </w:rPr>
        <w:t>Message to all those playing online on CBAI BBO platform</w:t>
      </w:r>
    </w:p>
    <w:p w14:paraId="458A92BE" w14:textId="35D24D3A" w:rsidR="00CA2D13" w:rsidRPr="00381120" w:rsidRDefault="00CA1359" w:rsidP="00CA1359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t</w:t>
      </w:r>
      <w:r w:rsidR="00CA2D13" w:rsidRPr="00381120">
        <w:rPr>
          <w:rFonts w:ascii="Garamond" w:hAnsi="Garamond"/>
          <w:b/>
          <w:sz w:val="32"/>
          <w:szCs w:val="32"/>
        </w:rPr>
        <w:t>o be communicated to all players and published on club websites</w:t>
      </w:r>
    </w:p>
    <w:p w14:paraId="08B059C5" w14:textId="77777777" w:rsidR="00CA2D13" w:rsidRPr="00381120" w:rsidRDefault="00CA2D13">
      <w:pPr>
        <w:rPr>
          <w:rFonts w:ascii="Garamond" w:hAnsi="Garamond"/>
        </w:rPr>
      </w:pPr>
    </w:p>
    <w:tbl>
      <w:tblPr>
        <w:tblStyle w:val="TableGrid"/>
        <w:tblW w:w="11341" w:type="dxa"/>
        <w:tblInd w:w="-856" w:type="dxa"/>
        <w:tblLook w:val="04A0" w:firstRow="1" w:lastRow="0" w:firstColumn="1" w:lastColumn="0" w:noHBand="0" w:noVBand="1"/>
      </w:tblPr>
      <w:tblGrid>
        <w:gridCol w:w="1560"/>
        <w:gridCol w:w="4111"/>
        <w:gridCol w:w="5670"/>
      </w:tblGrid>
      <w:tr w:rsidR="00162066" w:rsidRPr="00381120" w14:paraId="4D7C56A6" w14:textId="77777777" w:rsidTr="00381120">
        <w:tc>
          <w:tcPr>
            <w:tcW w:w="11341" w:type="dxa"/>
            <w:gridSpan w:val="3"/>
          </w:tcPr>
          <w:p w14:paraId="6911A0C0" w14:textId="7A0ED055" w:rsidR="00162066" w:rsidRDefault="00CA2D13">
            <w:pPr>
              <w:rPr>
                <w:rFonts w:ascii="Garamond" w:hAnsi="Garamond"/>
              </w:rPr>
            </w:pPr>
            <w:r w:rsidRPr="00381120">
              <w:rPr>
                <w:rFonts w:ascii="Garamond" w:hAnsi="Garamond"/>
              </w:rPr>
              <w:br w:type="page"/>
            </w:r>
            <w:r w:rsidR="00CA1359" w:rsidRPr="00381120">
              <w:rPr>
                <w:rFonts w:ascii="Garamond" w:hAnsi="Garamond"/>
              </w:rPr>
              <w:t xml:space="preserve">Because of the prevalence of unethical </w:t>
            </w:r>
            <w:r w:rsidR="00F8559D">
              <w:rPr>
                <w:rFonts w:ascii="Garamond" w:hAnsi="Garamond"/>
              </w:rPr>
              <w:t xml:space="preserve">and dishonest </w:t>
            </w:r>
            <w:r w:rsidR="00CA1359" w:rsidRPr="00381120">
              <w:rPr>
                <w:rFonts w:ascii="Garamond" w:hAnsi="Garamond"/>
              </w:rPr>
              <w:t xml:space="preserve">behaviour by a </w:t>
            </w:r>
            <w:r w:rsidR="00F8559D">
              <w:rPr>
                <w:rFonts w:ascii="Garamond" w:hAnsi="Garamond"/>
              </w:rPr>
              <w:t xml:space="preserve">small </w:t>
            </w:r>
            <w:r w:rsidR="00CA1359" w:rsidRPr="00381120">
              <w:rPr>
                <w:rFonts w:ascii="Garamond" w:hAnsi="Garamond"/>
              </w:rPr>
              <w:t xml:space="preserve">minority of online bridge players, the CBAI has </w:t>
            </w:r>
            <w:r w:rsidR="00CA1359">
              <w:rPr>
                <w:rFonts w:ascii="Garamond" w:hAnsi="Garamond"/>
              </w:rPr>
              <w:t>asked</w:t>
            </w:r>
            <w:r w:rsidR="00CA1359" w:rsidRPr="00381120">
              <w:rPr>
                <w:rFonts w:ascii="Garamond" w:hAnsi="Garamond"/>
              </w:rPr>
              <w:t xml:space="preserve"> the club to remind you about requirements for ethical behaviour</w:t>
            </w:r>
            <w:r w:rsidR="00CA1359">
              <w:rPr>
                <w:rFonts w:ascii="Garamond" w:hAnsi="Garamond"/>
              </w:rPr>
              <w:t xml:space="preserve"> at all times. There are </w:t>
            </w:r>
            <w:r w:rsidR="00162066" w:rsidRPr="00381120">
              <w:rPr>
                <w:rFonts w:ascii="Garamond" w:hAnsi="Garamond"/>
              </w:rPr>
              <w:t xml:space="preserve">daily reports of people </w:t>
            </w:r>
            <w:r w:rsidR="00CA1359">
              <w:rPr>
                <w:rFonts w:ascii="Garamond" w:hAnsi="Garamond"/>
              </w:rPr>
              <w:t xml:space="preserve">perceived to be </w:t>
            </w:r>
            <w:r w:rsidR="00162066" w:rsidRPr="00381120">
              <w:rPr>
                <w:rFonts w:ascii="Garamond" w:hAnsi="Garamond"/>
              </w:rPr>
              <w:t xml:space="preserve">deliberately </w:t>
            </w:r>
            <w:r w:rsidR="00162066" w:rsidRPr="00381120">
              <w:rPr>
                <w:rFonts w:ascii="Garamond" w:hAnsi="Garamond"/>
                <w:b/>
                <w:bCs/>
              </w:rPr>
              <w:t xml:space="preserve">CHEATING </w:t>
            </w:r>
            <w:r w:rsidR="00162066" w:rsidRPr="00381120">
              <w:rPr>
                <w:rFonts w:ascii="Garamond" w:hAnsi="Garamond"/>
              </w:rPr>
              <w:t>when playing online. All members should be in no doubt that the CBAI is taking this issue extremely seriously</w:t>
            </w:r>
            <w:r w:rsidR="00CA1359">
              <w:rPr>
                <w:rFonts w:ascii="Garamond" w:hAnsi="Garamond"/>
              </w:rPr>
              <w:t xml:space="preserve"> and there will be consequences for anyone found to be cheating</w:t>
            </w:r>
            <w:r w:rsidR="00162066" w:rsidRPr="00381120">
              <w:rPr>
                <w:rFonts w:ascii="Garamond" w:hAnsi="Garamond"/>
              </w:rPr>
              <w:t xml:space="preserve">. </w:t>
            </w:r>
          </w:p>
          <w:p w14:paraId="4A9D9055" w14:textId="03982017" w:rsidR="00CA1359" w:rsidRPr="00381120" w:rsidRDefault="00CA135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Club TDs or Online Managers should endeavour to ensure that all players are aware of what actions as acceptable and which are definitely not – e.g. providing explanations in the chat area for partner to see as well as opponents is </w:t>
            </w:r>
            <w:r w:rsidRPr="00F8559D">
              <w:rPr>
                <w:rFonts w:ascii="Garamond" w:hAnsi="Garamond"/>
                <w:b/>
              </w:rPr>
              <w:t xml:space="preserve">NOT </w:t>
            </w:r>
            <w:r>
              <w:rPr>
                <w:rFonts w:ascii="Garamond" w:hAnsi="Garamond"/>
              </w:rPr>
              <w:t>acceptable, the alert area only should be used</w:t>
            </w:r>
          </w:p>
          <w:p w14:paraId="7F958968" w14:textId="0A806239" w:rsidR="00162066" w:rsidRPr="00381120" w:rsidRDefault="00200E07">
            <w:pPr>
              <w:rPr>
                <w:rFonts w:ascii="Garamond" w:hAnsi="Garamond"/>
              </w:rPr>
            </w:pPr>
            <w:r w:rsidRPr="00381120">
              <w:rPr>
                <w:rFonts w:ascii="Garamond" w:hAnsi="Garamond"/>
              </w:rPr>
              <w:t xml:space="preserve">Clubs </w:t>
            </w:r>
            <w:r w:rsidR="00162066" w:rsidRPr="00381120">
              <w:rPr>
                <w:rFonts w:ascii="Garamond" w:hAnsi="Garamond"/>
              </w:rPr>
              <w:t xml:space="preserve">playing on the CBAI platform are required to </w:t>
            </w:r>
            <w:r w:rsidR="00202699" w:rsidRPr="00381120">
              <w:rPr>
                <w:rFonts w:ascii="Garamond" w:hAnsi="Garamond"/>
              </w:rPr>
              <w:t>note the following</w:t>
            </w:r>
            <w:r w:rsidR="00E568A7" w:rsidRPr="00381120">
              <w:rPr>
                <w:rFonts w:ascii="Garamond" w:hAnsi="Garamond"/>
              </w:rPr>
              <w:t>:</w:t>
            </w:r>
          </w:p>
          <w:p w14:paraId="20BEA994" w14:textId="1AE28859" w:rsidR="00162066" w:rsidRPr="00381120" w:rsidRDefault="00162066">
            <w:pPr>
              <w:rPr>
                <w:rFonts w:ascii="Garamond" w:hAnsi="Garamond"/>
              </w:rPr>
            </w:pPr>
          </w:p>
        </w:tc>
      </w:tr>
      <w:tr w:rsidR="00200E07" w:rsidRPr="00381120" w14:paraId="489DC0EA" w14:textId="77777777" w:rsidTr="00381120">
        <w:tc>
          <w:tcPr>
            <w:tcW w:w="1560" w:type="dxa"/>
          </w:tcPr>
          <w:p w14:paraId="0FDDA738" w14:textId="5637FA94" w:rsidR="00200E07" w:rsidRPr="00381120" w:rsidRDefault="00200E07" w:rsidP="00162066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</w:rPr>
            </w:pPr>
          </w:p>
        </w:tc>
        <w:tc>
          <w:tcPr>
            <w:tcW w:w="9781" w:type="dxa"/>
            <w:gridSpan w:val="2"/>
          </w:tcPr>
          <w:p w14:paraId="0584F683" w14:textId="77777777" w:rsidR="00200E07" w:rsidRPr="00381120" w:rsidRDefault="00200E07">
            <w:pPr>
              <w:rPr>
                <w:rFonts w:ascii="Garamond" w:hAnsi="Garamond"/>
              </w:rPr>
            </w:pPr>
            <w:r w:rsidRPr="00381120">
              <w:rPr>
                <w:rFonts w:ascii="Garamond" w:hAnsi="Garamond"/>
              </w:rPr>
              <w:t xml:space="preserve">All players must enter their </w:t>
            </w:r>
            <w:r w:rsidRPr="00381120">
              <w:rPr>
                <w:rFonts w:ascii="Garamond" w:hAnsi="Garamond"/>
                <w:b/>
                <w:bCs/>
              </w:rPr>
              <w:t>real names</w:t>
            </w:r>
            <w:r w:rsidRPr="00381120">
              <w:rPr>
                <w:rFonts w:ascii="Garamond" w:hAnsi="Garamond"/>
              </w:rPr>
              <w:t xml:space="preserve"> in their user profile. Preferably enter both names but a Christian name only is acceptable</w:t>
            </w:r>
          </w:p>
          <w:p w14:paraId="4564D720" w14:textId="6193FE05" w:rsidR="00E568A7" w:rsidRPr="00381120" w:rsidRDefault="00E568A7">
            <w:pPr>
              <w:rPr>
                <w:rFonts w:ascii="Garamond" w:hAnsi="Garamond"/>
              </w:rPr>
            </w:pPr>
          </w:p>
        </w:tc>
      </w:tr>
      <w:tr w:rsidR="00200E07" w:rsidRPr="00381120" w14:paraId="2B06189D" w14:textId="77777777" w:rsidTr="00381120">
        <w:tc>
          <w:tcPr>
            <w:tcW w:w="1560" w:type="dxa"/>
          </w:tcPr>
          <w:p w14:paraId="497DD724" w14:textId="77777777" w:rsidR="00200E07" w:rsidRPr="00381120" w:rsidRDefault="00200E07" w:rsidP="00162066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</w:rPr>
            </w:pPr>
          </w:p>
        </w:tc>
        <w:tc>
          <w:tcPr>
            <w:tcW w:w="9781" w:type="dxa"/>
            <w:gridSpan w:val="2"/>
          </w:tcPr>
          <w:p w14:paraId="4C83586F" w14:textId="77777777" w:rsidR="00200E07" w:rsidRPr="00381120" w:rsidRDefault="00200E07">
            <w:pPr>
              <w:rPr>
                <w:rFonts w:ascii="Garamond" w:hAnsi="Garamond"/>
              </w:rPr>
            </w:pPr>
            <w:r w:rsidRPr="00381120">
              <w:rPr>
                <w:rFonts w:ascii="Garamond" w:hAnsi="Garamond"/>
              </w:rPr>
              <w:t>If visitors are playing in a club the club must have the visitors’ CBAI affiliation number</w:t>
            </w:r>
          </w:p>
          <w:p w14:paraId="7BB35D10" w14:textId="58F1BA42" w:rsidR="00E568A7" w:rsidRPr="00381120" w:rsidRDefault="00E568A7">
            <w:pPr>
              <w:rPr>
                <w:rFonts w:ascii="Garamond" w:hAnsi="Garamond"/>
              </w:rPr>
            </w:pPr>
          </w:p>
        </w:tc>
      </w:tr>
      <w:tr w:rsidR="00200E07" w:rsidRPr="00381120" w14:paraId="3F339FCF" w14:textId="77777777" w:rsidTr="00381120">
        <w:tc>
          <w:tcPr>
            <w:tcW w:w="1560" w:type="dxa"/>
          </w:tcPr>
          <w:p w14:paraId="0B369D87" w14:textId="77777777" w:rsidR="00200E07" w:rsidRPr="00381120" w:rsidRDefault="00200E07" w:rsidP="00162066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</w:rPr>
            </w:pPr>
          </w:p>
        </w:tc>
        <w:tc>
          <w:tcPr>
            <w:tcW w:w="9781" w:type="dxa"/>
            <w:gridSpan w:val="2"/>
          </w:tcPr>
          <w:p w14:paraId="066C1667" w14:textId="3EE7DA88" w:rsidR="00200E07" w:rsidRPr="00381120" w:rsidRDefault="00200E07">
            <w:pPr>
              <w:rPr>
                <w:rFonts w:ascii="Garamond" w:hAnsi="Garamond"/>
              </w:rPr>
            </w:pPr>
            <w:r w:rsidRPr="00381120">
              <w:rPr>
                <w:rFonts w:ascii="Garamond" w:hAnsi="Garamond"/>
              </w:rPr>
              <w:t xml:space="preserve">No </w:t>
            </w:r>
            <w:r w:rsidR="00381120">
              <w:rPr>
                <w:rFonts w:ascii="Garamond" w:hAnsi="Garamond"/>
              </w:rPr>
              <w:t>un</w:t>
            </w:r>
            <w:r w:rsidRPr="00381120">
              <w:rPr>
                <w:rFonts w:ascii="Garamond" w:hAnsi="Garamond"/>
              </w:rPr>
              <w:t>affiliated players may play on the CBAI BBO platform</w:t>
            </w:r>
          </w:p>
          <w:p w14:paraId="1A836E85" w14:textId="65E467B9" w:rsidR="00E568A7" w:rsidRPr="00381120" w:rsidRDefault="00E568A7">
            <w:pPr>
              <w:rPr>
                <w:rFonts w:ascii="Garamond" w:hAnsi="Garamond"/>
              </w:rPr>
            </w:pPr>
          </w:p>
        </w:tc>
      </w:tr>
      <w:tr w:rsidR="00200E07" w:rsidRPr="00381120" w14:paraId="0F098863" w14:textId="77777777" w:rsidTr="00381120">
        <w:tc>
          <w:tcPr>
            <w:tcW w:w="1560" w:type="dxa"/>
          </w:tcPr>
          <w:p w14:paraId="4D727846" w14:textId="77777777" w:rsidR="00200E07" w:rsidRPr="00381120" w:rsidRDefault="00200E07" w:rsidP="00162066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</w:rPr>
            </w:pPr>
          </w:p>
        </w:tc>
        <w:tc>
          <w:tcPr>
            <w:tcW w:w="9781" w:type="dxa"/>
            <w:gridSpan w:val="2"/>
          </w:tcPr>
          <w:p w14:paraId="61864EC2" w14:textId="3885942E" w:rsidR="00200E07" w:rsidRPr="00381120" w:rsidRDefault="0038112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Local Master Points will be awarded in accordance with the CBAI Master Point Scheme for all events.</w:t>
            </w:r>
          </w:p>
          <w:p w14:paraId="4513434C" w14:textId="7BA419FF" w:rsidR="00E568A7" w:rsidRPr="00381120" w:rsidRDefault="00E568A7">
            <w:pPr>
              <w:rPr>
                <w:rFonts w:ascii="Garamond" w:hAnsi="Garamond"/>
              </w:rPr>
            </w:pPr>
          </w:p>
        </w:tc>
      </w:tr>
      <w:tr w:rsidR="00202699" w:rsidRPr="00381120" w14:paraId="659D761B" w14:textId="77777777" w:rsidTr="00381120">
        <w:tc>
          <w:tcPr>
            <w:tcW w:w="11341" w:type="dxa"/>
            <w:gridSpan w:val="3"/>
          </w:tcPr>
          <w:p w14:paraId="2A18A998" w14:textId="57866810" w:rsidR="00202699" w:rsidRPr="00381120" w:rsidRDefault="00202699">
            <w:pPr>
              <w:rPr>
                <w:rFonts w:ascii="Garamond" w:hAnsi="Garamond"/>
              </w:rPr>
            </w:pPr>
            <w:r w:rsidRPr="00381120">
              <w:rPr>
                <w:rFonts w:ascii="Garamond" w:hAnsi="Garamond"/>
              </w:rPr>
              <w:t>The following instructions to be issued to all</w:t>
            </w:r>
            <w:r w:rsidR="00E568A7" w:rsidRPr="00381120">
              <w:rPr>
                <w:rFonts w:ascii="Garamond" w:hAnsi="Garamond"/>
              </w:rPr>
              <w:t xml:space="preserve"> people</w:t>
            </w:r>
            <w:r w:rsidRPr="00381120">
              <w:rPr>
                <w:rFonts w:ascii="Garamond" w:hAnsi="Garamond"/>
              </w:rPr>
              <w:t xml:space="preserve"> play</w:t>
            </w:r>
            <w:r w:rsidR="00E568A7" w:rsidRPr="00381120">
              <w:rPr>
                <w:rFonts w:ascii="Garamond" w:hAnsi="Garamond"/>
              </w:rPr>
              <w:t>ing</w:t>
            </w:r>
            <w:r w:rsidRPr="00381120">
              <w:rPr>
                <w:rFonts w:ascii="Garamond" w:hAnsi="Garamond"/>
              </w:rPr>
              <w:t xml:space="preserve"> on </w:t>
            </w:r>
            <w:r w:rsidR="00E568A7" w:rsidRPr="00381120">
              <w:rPr>
                <w:rFonts w:ascii="Garamond" w:hAnsi="Garamond"/>
              </w:rPr>
              <w:t xml:space="preserve">the </w:t>
            </w:r>
            <w:r w:rsidRPr="00381120">
              <w:rPr>
                <w:rFonts w:ascii="Garamond" w:hAnsi="Garamond"/>
              </w:rPr>
              <w:t>BBO CBAI platform</w:t>
            </w:r>
            <w:r w:rsidR="00CA1359">
              <w:rPr>
                <w:rFonts w:ascii="Garamond" w:hAnsi="Garamond"/>
              </w:rPr>
              <w:t xml:space="preserve"> -</w:t>
            </w:r>
          </w:p>
          <w:p w14:paraId="6F1A78E9" w14:textId="60655271" w:rsidR="00DC4912" w:rsidRPr="00381120" w:rsidRDefault="00DC4912">
            <w:pPr>
              <w:rPr>
                <w:rFonts w:ascii="Garamond" w:hAnsi="Garamond"/>
              </w:rPr>
            </w:pPr>
          </w:p>
        </w:tc>
      </w:tr>
      <w:tr w:rsidR="00200E07" w:rsidRPr="00381120" w14:paraId="78D1D211" w14:textId="77777777" w:rsidTr="00381120">
        <w:trPr>
          <w:trHeight w:val="377"/>
        </w:trPr>
        <w:tc>
          <w:tcPr>
            <w:tcW w:w="11341" w:type="dxa"/>
            <w:gridSpan w:val="3"/>
          </w:tcPr>
          <w:p w14:paraId="538D5C62" w14:textId="023E15C4" w:rsidR="00836EB1" w:rsidRPr="00381120" w:rsidRDefault="00DC4912">
            <w:pPr>
              <w:rPr>
                <w:rFonts w:ascii="Garamond" w:hAnsi="Garamond"/>
              </w:rPr>
            </w:pPr>
            <w:r w:rsidRPr="00381120">
              <w:rPr>
                <w:rFonts w:ascii="Garamond" w:hAnsi="Garamond"/>
              </w:rPr>
              <w:t xml:space="preserve">Whether you are playing in your local friendly club or you are representing your country you must adhere to the international rules of bridge. </w:t>
            </w:r>
          </w:p>
          <w:p w14:paraId="6968FC41" w14:textId="77777777" w:rsidR="00836EB1" w:rsidRPr="00381120" w:rsidRDefault="00836EB1">
            <w:pPr>
              <w:rPr>
                <w:rFonts w:ascii="Garamond" w:hAnsi="Garamond"/>
                <w:b/>
                <w:bCs/>
              </w:rPr>
            </w:pPr>
          </w:p>
          <w:p w14:paraId="033AB98F" w14:textId="77777777" w:rsidR="00381120" w:rsidRDefault="00836EB1" w:rsidP="00381120">
            <w:pPr>
              <w:jc w:val="center"/>
              <w:rPr>
                <w:rFonts w:ascii="Garamond" w:hAnsi="Garamond"/>
                <w:b/>
                <w:bCs/>
              </w:rPr>
            </w:pPr>
            <w:r w:rsidRPr="00381120">
              <w:rPr>
                <w:rFonts w:ascii="Garamond" w:hAnsi="Garamond"/>
                <w:b/>
                <w:bCs/>
              </w:rPr>
              <w:t xml:space="preserve">CHEATING IS CHEATING WHETHER ONLINE OR IN A FACE-TO-FACE GAME, </w:t>
            </w:r>
          </w:p>
          <w:p w14:paraId="749D53CC" w14:textId="77777777" w:rsidR="00381120" w:rsidRDefault="00836EB1" w:rsidP="00381120">
            <w:pPr>
              <w:jc w:val="center"/>
              <w:rPr>
                <w:rFonts w:ascii="Garamond" w:hAnsi="Garamond"/>
                <w:b/>
                <w:bCs/>
              </w:rPr>
            </w:pPr>
            <w:r w:rsidRPr="00381120">
              <w:rPr>
                <w:rFonts w:ascii="Garamond" w:hAnsi="Garamond"/>
                <w:b/>
                <w:bCs/>
              </w:rPr>
              <w:t xml:space="preserve">AND IT WILL BE SUBJECT TO THE SAME DISCIPLINARY PROCESSES, THE SAME SANCTIONS </w:t>
            </w:r>
          </w:p>
          <w:p w14:paraId="7076C8C7" w14:textId="7EED6735" w:rsidR="00836EB1" w:rsidRPr="00381120" w:rsidRDefault="00836EB1" w:rsidP="00381120">
            <w:pPr>
              <w:jc w:val="center"/>
              <w:rPr>
                <w:rFonts w:ascii="Garamond" w:hAnsi="Garamond"/>
              </w:rPr>
            </w:pPr>
            <w:r w:rsidRPr="00381120">
              <w:rPr>
                <w:rFonts w:ascii="Garamond" w:hAnsi="Garamond"/>
                <w:b/>
                <w:bCs/>
              </w:rPr>
              <w:t>AND THE SAME POSSIBILITY OF BEING NAMED PUBLICLY IF CONVICTED.</w:t>
            </w:r>
          </w:p>
          <w:p w14:paraId="09AE83F1" w14:textId="77777777" w:rsidR="00836EB1" w:rsidRPr="00381120" w:rsidRDefault="00836EB1">
            <w:pPr>
              <w:rPr>
                <w:rFonts w:ascii="Garamond" w:hAnsi="Garamond"/>
              </w:rPr>
            </w:pPr>
          </w:p>
          <w:p w14:paraId="21311F14" w14:textId="18016C90" w:rsidR="00DC4912" w:rsidRPr="00381120" w:rsidRDefault="00DC4912">
            <w:pPr>
              <w:rPr>
                <w:rFonts w:ascii="Garamond" w:hAnsi="Garamond"/>
              </w:rPr>
            </w:pPr>
            <w:r w:rsidRPr="00381120">
              <w:rPr>
                <w:rFonts w:ascii="Garamond" w:hAnsi="Garamond"/>
              </w:rPr>
              <w:t xml:space="preserve">All those wishing to play on the CBAI BBO platform must </w:t>
            </w:r>
          </w:p>
          <w:p w14:paraId="758753E8" w14:textId="2D92ADBF" w:rsidR="00200E07" w:rsidRPr="00381120" w:rsidRDefault="00CA2D13" w:rsidP="00DC4912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</w:rPr>
            </w:pPr>
            <w:r w:rsidRPr="00381120">
              <w:rPr>
                <w:rFonts w:ascii="Garamond" w:hAnsi="Garamond"/>
              </w:rPr>
              <w:t xml:space="preserve">Confirm </w:t>
            </w:r>
            <w:r w:rsidR="00DC4912" w:rsidRPr="00381120">
              <w:rPr>
                <w:rFonts w:ascii="Garamond" w:hAnsi="Garamond"/>
              </w:rPr>
              <w:t>to their club that they have read this document.</w:t>
            </w:r>
          </w:p>
          <w:p w14:paraId="0B1C4701" w14:textId="45E66B6D" w:rsidR="00DC4912" w:rsidRPr="00381120" w:rsidRDefault="00DC4912" w:rsidP="00DC4912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</w:rPr>
            </w:pPr>
            <w:r w:rsidRPr="00381120">
              <w:rPr>
                <w:rFonts w:ascii="Garamond" w:hAnsi="Garamond"/>
              </w:rPr>
              <w:t>Ensure that the club has their CBAI</w:t>
            </w:r>
            <w:r w:rsidR="00CA2D13" w:rsidRPr="00381120">
              <w:rPr>
                <w:rFonts w:ascii="Garamond" w:hAnsi="Garamond"/>
              </w:rPr>
              <w:t xml:space="preserve"> </w:t>
            </w:r>
            <w:r w:rsidRPr="00381120">
              <w:rPr>
                <w:rFonts w:ascii="Garamond" w:hAnsi="Garamond"/>
              </w:rPr>
              <w:t>NBID number</w:t>
            </w:r>
          </w:p>
          <w:p w14:paraId="33B40945" w14:textId="6F2033F4" w:rsidR="00CA2D13" w:rsidRPr="00381120" w:rsidRDefault="00CA2D13" w:rsidP="00DC4912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</w:rPr>
            </w:pPr>
            <w:r w:rsidRPr="00381120">
              <w:rPr>
                <w:rFonts w:ascii="Garamond" w:hAnsi="Garamond"/>
              </w:rPr>
              <w:t>Enter their REAL NAME in their bridge profile on BBO – Christian name is acceptable if you don’t want to give your full name.</w:t>
            </w:r>
          </w:p>
          <w:p w14:paraId="417600FD" w14:textId="27705750" w:rsidR="00CA2D13" w:rsidRPr="00381120" w:rsidRDefault="00CA2D13" w:rsidP="00DC4912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</w:rPr>
            </w:pPr>
            <w:r w:rsidRPr="00381120">
              <w:rPr>
                <w:rFonts w:ascii="Garamond" w:hAnsi="Garamond"/>
              </w:rPr>
              <w:t>Ensure that they always play according to the rules of our game</w:t>
            </w:r>
          </w:p>
          <w:p w14:paraId="1BD26EE8" w14:textId="77777777" w:rsidR="00CA2D13" w:rsidRPr="00381120" w:rsidRDefault="00CA2D13" w:rsidP="00CA2D13">
            <w:pPr>
              <w:pStyle w:val="ListParagraph"/>
              <w:rPr>
                <w:rFonts w:ascii="Garamond" w:hAnsi="Garamond"/>
              </w:rPr>
            </w:pPr>
          </w:p>
          <w:p w14:paraId="55C7D749" w14:textId="5522BAFD" w:rsidR="00E568A7" w:rsidRPr="00381120" w:rsidRDefault="00E568A7">
            <w:pPr>
              <w:rPr>
                <w:rFonts w:ascii="Garamond" w:hAnsi="Garamond"/>
              </w:rPr>
            </w:pPr>
            <w:r w:rsidRPr="00381120">
              <w:rPr>
                <w:rFonts w:ascii="Garamond" w:hAnsi="Garamond"/>
              </w:rPr>
              <w:t xml:space="preserve">Those who have concerns about the actions of another CBAI member should raise them with </w:t>
            </w:r>
            <w:r w:rsidR="00CA1359">
              <w:rPr>
                <w:rFonts w:ascii="Garamond" w:hAnsi="Garamond"/>
              </w:rPr>
              <w:t>your TD or Online Club Manager</w:t>
            </w:r>
            <w:r w:rsidR="00DC4912" w:rsidRPr="00381120">
              <w:rPr>
                <w:rFonts w:ascii="Garamond" w:hAnsi="Garamond"/>
              </w:rPr>
              <w:t xml:space="preserve"> </w:t>
            </w:r>
            <w:r w:rsidRPr="00381120">
              <w:rPr>
                <w:rFonts w:ascii="Garamond" w:hAnsi="Garamond"/>
              </w:rPr>
              <w:t>and should not make public accusations or insinuations on social media.</w:t>
            </w:r>
          </w:p>
          <w:p w14:paraId="3D54C9E3" w14:textId="21E47E23" w:rsidR="00DC4912" w:rsidRPr="00381120" w:rsidRDefault="00DC4912">
            <w:pPr>
              <w:rPr>
                <w:rFonts w:ascii="Garamond" w:hAnsi="Garamond"/>
              </w:rPr>
            </w:pPr>
          </w:p>
        </w:tc>
      </w:tr>
      <w:tr w:rsidR="00200E07" w:rsidRPr="00381120" w14:paraId="1B68CB70" w14:textId="77777777" w:rsidTr="00381120">
        <w:tc>
          <w:tcPr>
            <w:tcW w:w="1560" w:type="dxa"/>
          </w:tcPr>
          <w:p w14:paraId="31AEBC55" w14:textId="12BC96F4" w:rsidR="00200E07" w:rsidRPr="00381120" w:rsidRDefault="00381120" w:rsidP="00381120">
            <w:pPr>
              <w:pStyle w:val="ListParagrap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A.</w:t>
            </w:r>
          </w:p>
        </w:tc>
        <w:tc>
          <w:tcPr>
            <w:tcW w:w="4111" w:type="dxa"/>
          </w:tcPr>
          <w:p w14:paraId="177BDD2D" w14:textId="4F27CFEE" w:rsidR="00200E07" w:rsidRPr="00381120" w:rsidRDefault="00954F28" w:rsidP="00200E0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Self-</w:t>
            </w:r>
            <w:r w:rsidR="00200E07" w:rsidRPr="00381120">
              <w:rPr>
                <w:rFonts w:ascii="Garamond" w:hAnsi="Garamond"/>
              </w:rPr>
              <w:t>Kibitzing</w:t>
            </w:r>
          </w:p>
        </w:tc>
        <w:tc>
          <w:tcPr>
            <w:tcW w:w="5670" w:type="dxa"/>
          </w:tcPr>
          <w:p w14:paraId="05E0C817" w14:textId="602B24B3" w:rsidR="00200E07" w:rsidRPr="00381120" w:rsidRDefault="00200E07" w:rsidP="00200E07">
            <w:pPr>
              <w:jc w:val="center"/>
              <w:rPr>
                <w:rFonts w:ascii="Garamond" w:hAnsi="Garamond"/>
                <w:b/>
                <w:bCs/>
              </w:rPr>
            </w:pPr>
            <w:r w:rsidRPr="00381120">
              <w:rPr>
                <w:rFonts w:ascii="Garamond" w:hAnsi="Garamond"/>
                <w:b/>
                <w:bCs/>
                <w:color w:val="FF0000"/>
                <w:sz w:val="40"/>
                <w:szCs w:val="40"/>
              </w:rPr>
              <w:t>THIS IS</w:t>
            </w:r>
            <w:r w:rsidRPr="00381120"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  <w:r w:rsidRPr="00381120">
              <w:rPr>
                <w:rFonts w:ascii="Garamond" w:hAnsi="Garamond"/>
                <w:b/>
                <w:bCs/>
                <w:color w:val="FF0000"/>
                <w:sz w:val="40"/>
                <w:szCs w:val="40"/>
              </w:rPr>
              <w:t>CHEATING</w:t>
            </w:r>
          </w:p>
        </w:tc>
      </w:tr>
      <w:tr w:rsidR="00200E07" w:rsidRPr="00381120" w14:paraId="143C85B7" w14:textId="77777777" w:rsidTr="00381120">
        <w:tc>
          <w:tcPr>
            <w:tcW w:w="1560" w:type="dxa"/>
          </w:tcPr>
          <w:p w14:paraId="57C44DF1" w14:textId="2743660C" w:rsidR="00200E07" w:rsidRPr="00381120" w:rsidRDefault="00381120" w:rsidP="00381120">
            <w:pPr>
              <w:pStyle w:val="ListParagrap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B.</w:t>
            </w:r>
          </w:p>
        </w:tc>
        <w:tc>
          <w:tcPr>
            <w:tcW w:w="4111" w:type="dxa"/>
          </w:tcPr>
          <w:p w14:paraId="3FFD27F8" w14:textId="77777777" w:rsidR="00200E07" w:rsidRPr="00381120" w:rsidRDefault="00200E07" w:rsidP="00200E07">
            <w:pPr>
              <w:rPr>
                <w:rFonts w:ascii="Garamond" w:hAnsi="Garamond"/>
              </w:rPr>
            </w:pPr>
            <w:r w:rsidRPr="00381120">
              <w:rPr>
                <w:rFonts w:ascii="Garamond" w:hAnsi="Garamond"/>
              </w:rPr>
              <w:t>Having another person kibitz and pass on information to you</w:t>
            </w:r>
          </w:p>
          <w:p w14:paraId="20EF0778" w14:textId="02A99D1E" w:rsidR="00E568A7" w:rsidRPr="00381120" w:rsidRDefault="00E568A7" w:rsidP="00200E07">
            <w:pPr>
              <w:rPr>
                <w:rFonts w:ascii="Garamond" w:hAnsi="Garamond"/>
              </w:rPr>
            </w:pPr>
          </w:p>
        </w:tc>
        <w:tc>
          <w:tcPr>
            <w:tcW w:w="5670" w:type="dxa"/>
          </w:tcPr>
          <w:p w14:paraId="0CFE562C" w14:textId="4E3CB25E" w:rsidR="00200E07" w:rsidRPr="00381120" w:rsidRDefault="00200E07" w:rsidP="00200E07">
            <w:pPr>
              <w:jc w:val="center"/>
              <w:rPr>
                <w:rFonts w:ascii="Garamond" w:hAnsi="Garamond"/>
                <w:b/>
                <w:bCs/>
                <w:color w:val="FF0000"/>
                <w:sz w:val="40"/>
                <w:szCs w:val="40"/>
              </w:rPr>
            </w:pPr>
            <w:r w:rsidRPr="00381120">
              <w:rPr>
                <w:rFonts w:ascii="Garamond" w:hAnsi="Garamond"/>
                <w:b/>
                <w:bCs/>
                <w:color w:val="FF0000"/>
                <w:sz w:val="40"/>
                <w:szCs w:val="40"/>
              </w:rPr>
              <w:t>THIS IS</w:t>
            </w:r>
            <w:r w:rsidRPr="00381120"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  <w:r w:rsidRPr="00381120">
              <w:rPr>
                <w:rFonts w:ascii="Garamond" w:hAnsi="Garamond"/>
                <w:b/>
                <w:bCs/>
                <w:color w:val="FF0000"/>
                <w:sz w:val="40"/>
                <w:szCs w:val="40"/>
              </w:rPr>
              <w:t>CHEATING</w:t>
            </w:r>
          </w:p>
        </w:tc>
      </w:tr>
      <w:tr w:rsidR="00200E07" w:rsidRPr="00381120" w14:paraId="2FE3EF4D" w14:textId="77777777" w:rsidTr="00381120">
        <w:tc>
          <w:tcPr>
            <w:tcW w:w="1560" w:type="dxa"/>
          </w:tcPr>
          <w:p w14:paraId="2F67D175" w14:textId="47D46D48" w:rsidR="00200E07" w:rsidRPr="00381120" w:rsidRDefault="00381120" w:rsidP="00381120">
            <w:pPr>
              <w:pStyle w:val="ListParagrap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C.</w:t>
            </w:r>
          </w:p>
        </w:tc>
        <w:tc>
          <w:tcPr>
            <w:tcW w:w="4111" w:type="dxa"/>
          </w:tcPr>
          <w:p w14:paraId="3CDB37D1" w14:textId="1831A853" w:rsidR="00200E07" w:rsidRPr="00381120" w:rsidRDefault="00200E07" w:rsidP="00200E07">
            <w:pPr>
              <w:rPr>
                <w:rFonts w:ascii="Garamond" w:hAnsi="Garamond"/>
              </w:rPr>
            </w:pPr>
            <w:r w:rsidRPr="00381120">
              <w:rPr>
                <w:rFonts w:ascii="Garamond" w:hAnsi="Garamond"/>
              </w:rPr>
              <w:t>Phoning/contacting partner during play</w:t>
            </w:r>
          </w:p>
        </w:tc>
        <w:tc>
          <w:tcPr>
            <w:tcW w:w="5670" w:type="dxa"/>
          </w:tcPr>
          <w:p w14:paraId="40F91D40" w14:textId="670143C2" w:rsidR="00200E07" w:rsidRPr="00381120" w:rsidRDefault="00200E07" w:rsidP="00200E07">
            <w:pPr>
              <w:jc w:val="center"/>
              <w:rPr>
                <w:rFonts w:ascii="Garamond" w:hAnsi="Garamond"/>
                <w:b/>
                <w:bCs/>
                <w:color w:val="FF0000"/>
                <w:sz w:val="40"/>
                <w:szCs w:val="40"/>
              </w:rPr>
            </w:pPr>
            <w:r w:rsidRPr="00381120">
              <w:rPr>
                <w:rFonts w:ascii="Garamond" w:hAnsi="Garamond"/>
                <w:b/>
                <w:bCs/>
                <w:color w:val="FF0000"/>
                <w:sz w:val="40"/>
                <w:szCs w:val="40"/>
              </w:rPr>
              <w:t>THIS IS</w:t>
            </w:r>
            <w:r w:rsidRPr="00381120"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  <w:r w:rsidRPr="00381120">
              <w:rPr>
                <w:rFonts w:ascii="Garamond" w:hAnsi="Garamond"/>
                <w:b/>
                <w:bCs/>
                <w:color w:val="FF0000"/>
                <w:sz w:val="40"/>
                <w:szCs w:val="40"/>
              </w:rPr>
              <w:t>CHEATING</w:t>
            </w:r>
          </w:p>
        </w:tc>
      </w:tr>
      <w:tr w:rsidR="00200E07" w:rsidRPr="00381120" w14:paraId="237F855E" w14:textId="77777777" w:rsidTr="00381120">
        <w:tc>
          <w:tcPr>
            <w:tcW w:w="1560" w:type="dxa"/>
          </w:tcPr>
          <w:p w14:paraId="2EF99757" w14:textId="04A7D882" w:rsidR="00200E07" w:rsidRPr="00381120" w:rsidRDefault="00381120" w:rsidP="00381120">
            <w:pPr>
              <w:pStyle w:val="ListParagrap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D.</w:t>
            </w:r>
          </w:p>
        </w:tc>
        <w:tc>
          <w:tcPr>
            <w:tcW w:w="4111" w:type="dxa"/>
          </w:tcPr>
          <w:p w14:paraId="437A431C" w14:textId="77777777" w:rsidR="00200E07" w:rsidRPr="00381120" w:rsidRDefault="00E568A7" w:rsidP="00200E07">
            <w:pPr>
              <w:rPr>
                <w:rFonts w:ascii="Garamond" w:hAnsi="Garamond"/>
              </w:rPr>
            </w:pPr>
            <w:r w:rsidRPr="00381120">
              <w:rPr>
                <w:rFonts w:ascii="Garamond" w:hAnsi="Garamond"/>
              </w:rPr>
              <w:t>Communicating with partner when playing in the same house/room. Showing your hand, asking for a lead, suggesting bids</w:t>
            </w:r>
          </w:p>
          <w:p w14:paraId="382FBDC5" w14:textId="483C118E" w:rsidR="00E568A7" w:rsidRPr="00381120" w:rsidRDefault="00E568A7" w:rsidP="00200E07">
            <w:pPr>
              <w:rPr>
                <w:rFonts w:ascii="Garamond" w:hAnsi="Garamond"/>
              </w:rPr>
            </w:pPr>
          </w:p>
        </w:tc>
        <w:tc>
          <w:tcPr>
            <w:tcW w:w="5670" w:type="dxa"/>
          </w:tcPr>
          <w:p w14:paraId="1A900E41" w14:textId="369165C9" w:rsidR="00200E07" w:rsidRPr="00381120" w:rsidRDefault="00200E07" w:rsidP="00200E07">
            <w:pPr>
              <w:jc w:val="center"/>
              <w:rPr>
                <w:rFonts w:ascii="Garamond" w:hAnsi="Garamond"/>
                <w:b/>
                <w:bCs/>
                <w:color w:val="FF0000"/>
                <w:sz w:val="40"/>
                <w:szCs w:val="40"/>
              </w:rPr>
            </w:pPr>
            <w:r w:rsidRPr="00381120">
              <w:rPr>
                <w:rFonts w:ascii="Garamond" w:hAnsi="Garamond"/>
                <w:b/>
                <w:bCs/>
                <w:color w:val="FF0000"/>
                <w:sz w:val="40"/>
                <w:szCs w:val="40"/>
              </w:rPr>
              <w:t>THIS IS</w:t>
            </w:r>
            <w:r w:rsidRPr="00381120"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  <w:r w:rsidRPr="00381120">
              <w:rPr>
                <w:rFonts w:ascii="Garamond" w:hAnsi="Garamond"/>
                <w:b/>
                <w:bCs/>
                <w:color w:val="FF0000"/>
                <w:sz w:val="40"/>
                <w:szCs w:val="40"/>
              </w:rPr>
              <w:t>CHEATING</w:t>
            </w:r>
          </w:p>
        </w:tc>
      </w:tr>
      <w:tr w:rsidR="00CA2D13" w:rsidRPr="00381120" w14:paraId="09B0A9B3" w14:textId="77777777" w:rsidTr="00381120">
        <w:tc>
          <w:tcPr>
            <w:tcW w:w="11341" w:type="dxa"/>
            <w:gridSpan w:val="3"/>
          </w:tcPr>
          <w:p w14:paraId="5207A0CD" w14:textId="3D1C7C1B" w:rsidR="00CA2D13" w:rsidRPr="00381120" w:rsidRDefault="00CA2D13" w:rsidP="00200E07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381120">
              <w:rPr>
                <w:rFonts w:ascii="Garamond" w:hAnsi="Garamond"/>
                <w:b/>
                <w:bCs/>
              </w:rPr>
              <w:t>Consequences</w:t>
            </w:r>
          </w:p>
        </w:tc>
      </w:tr>
      <w:tr w:rsidR="00CA2D13" w:rsidRPr="00381120" w14:paraId="6FB72003" w14:textId="77777777" w:rsidTr="00381120">
        <w:tc>
          <w:tcPr>
            <w:tcW w:w="1560" w:type="dxa"/>
          </w:tcPr>
          <w:p w14:paraId="191352A7" w14:textId="77777777" w:rsidR="00CA2D13" w:rsidRPr="00381120" w:rsidRDefault="00CA2D13" w:rsidP="00381120">
            <w:pPr>
              <w:pStyle w:val="ListParagraph"/>
              <w:rPr>
                <w:rFonts w:ascii="Garamond" w:hAnsi="Garamond"/>
              </w:rPr>
            </w:pPr>
          </w:p>
        </w:tc>
        <w:tc>
          <w:tcPr>
            <w:tcW w:w="4111" w:type="dxa"/>
          </w:tcPr>
          <w:p w14:paraId="15569AB3" w14:textId="777AB9EA" w:rsidR="00CA2D13" w:rsidRPr="00381120" w:rsidRDefault="00381120" w:rsidP="00200E0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The Tournament Director or BBO Online Club Manager is required to forward details of any unethical behaviour to CBAI Head Office, who will undertake a full investigation of any alleged wrongdoing.</w:t>
            </w:r>
          </w:p>
        </w:tc>
        <w:tc>
          <w:tcPr>
            <w:tcW w:w="5670" w:type="dxa"/>
          </w:tcPr>
          <w:p w14:paraId="36798A30" w14:textId="4FA7C3FA" w:rsidR="00CA2D13" w:rsidRPr="006B6030" w:rsidRDefault="00381120" w:rsidP="00200E07">
            <w:pPr>
              <w:jc w:val="center"/>
              <w:rPr>
                <w:rFonts w:ascii="Garamond" w:hAnsi="Garamond"/>
                <w:b/>
                <w:bCs/>
                <w:color w:val="FF0000"/>
                <w:sz w:val="32"/>
                <w:szCs w:val="32"/>
              </w:rPr>
            </w:pPr>
            <w:r w:rsidRPr="006B6030">
              <w:rPr>
                <w:rFonts w:ascii="Garamond" w:hAnsi="Garamond"/>
                <w:b/>
                <w:bCs/>
                <w:color w:val="FF0000"/>
                <w:sz w:val="32"/>
                <w:szCs w:val="32"/>
              </w:rPr>
              <w:t>If Unethical behaviour is proven, the players will face suspension</w:t>
            </w:r>
            <w:r w:rsidR="006B6030" w:rsidRPr="006B6030">
              <w:rPr>
                <w:rFonts w:ascii="Garamond" w:hAnsi="Garamond"/>
                <w:b/>
                <w:bCs/>
                <w:color w:val="FF0000"/>
                <w:sz w:val="32"/>
                <w:szCs w:val="32"/>
              </w:rPr>
              <w:t xml:space="preserve"> or expulsion from CBAI and notification of same to International Bridge Organisations</w:t>
            </w:r>
          </w:p>
        </w:tc>
      </w:tr>
    </w:tbl>
    <w:p w14:paraId="1D95D4BE" w14:textId="69A78858" w:rsidR="008B0FA6" w:rsidRPr="00381120" w:rsidRDefault="008B0FA6">
      <w:pPr>
        <w:rPr>
          <w:rFonts w:ascii="Garamond" w:hAnsi="Garamond"/>
        </w:rPr>
      </w:pPr>
    </w:p>
    <w:p w14:paraId="5B267541" w14:textId="6D6D1DEB" w:rsidR="00162066" w:rsidRPr="00381120" w:rsidRDefault="00162066">
      <w:pPr>
        <w:rPr>
          <w:rFonts w:ascii="Garamond" w:hAnsi="Garamond"/>
        </w:rPr>
      </w:pPr>
    </w:p>
    <w:p w14:paraId="0E21C260" w14:textId="77777777" w:rsidR="00162066" w:rsidRPr="00381120" w:rsidRDefault="00162066">
      <w:pPr>
        <w:rPr>
          <w:rFonts w:ascii="Garamond" w:hAnsi="Garamond"/>
        </w:rPr>
      </w:pPr>
    </w:p>
    <w:sectPr w:rsidR="00162066" w:rsidRPr="00381120" w:rsidSect="00381120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C7654"/>
    <w:multiLevelType w:val="hybridMultilevel"/>
    <w:tmpl w:val="AFCE15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B6DD7"/>
    <w:multiLevelType w:val="hybridMultilevel"/>
    <w:tmpl w:val="F03AA6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066"/>
    <w:rsid w:val="00113F9F"/>
    <w:rsid w:val="00162066"/>
    <w:rsid w:val="00200E07"/>
    <w:rsid w:val="00202699"/>
    <w:rsid w:val="00292892"/>
    <w:rsid w:val="00381120"/>
    <w:rsid w:val="006B6030"/>
    <w:rsid w:val="00836EB1"/>
    <w:rsid w:val="008B0FA6"/>
    <w:rsid w:val="00954F28"/>
    <w:rsid w:val="00BB1E96"/>
    <w:rsid w:val="00CA1359"/>
    <w:rsid w:val="00CA2D13"/>
    <w:rsid w:val="00DC4912"/>
    <w:rsid w:val="00E568A7"/>
    <w:rsid w:val="00F65AB1"/>
    <w:rsid w:val="00F8559D"/>
    <w:rsid w:val="00F8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8FB18"/>
  <w15:chartTrackingRefBased/>
  <w15:docId w15:val="{1C0E8CCD-7B16-4112-94A3-C5B0B6C8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2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20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491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491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F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F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2560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rountree</dc:creator>
  <cp:keywords/>
  <dc:description/>
  <cp:lastModifiedBy>Michael Cusack</cp:lastModifiedBy>
  <cp:revision>2</cp:revision>
  <cp:lastPrinted>2021-02-04T15:29:00Z</cp:lastPrinted>
  <dcterms:created xsi:type="dcterms:W3CDTF">2021-02-16T18:03:00Z</dcterms:created>
  <dcterms:modified xsi:type="dcterms:W3CDTF">2021-02-16T18:03:00Z</dcterms:modified>
</cp:coreProperties>
</file>